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95EAD" w14:textId="76396C55" w:rsidR="00483FE0" w:rsidRPr="008524EC" w:rsidRDefault="00FD2AAA" w:rsidP="000A3E1D">
      <w:pPr>
        <w:spacing w:line="240" w:lineRule="auto"/>
        <w:contextualSpacing/>
        <w:jc w:val="center"/>
        <w:rPr>
          <w:rFonts w:cstheme="minorHAnsi"/>
          <w:b/>
          <w:bCs/>
        </w:rPr>
      </w:pPr>
      <w:r w:rsidRPr="008524EC">
        <w:rPr>
          <w:rFonts w:cstheme="minorHAnsi"/>
          <w:b/>
          <w:bCs/>
        </w:rPr>
        <w:t>ERGO</w:t>
      </w:r>
      <w:r w:rsidR="00053429" w:rsidRPr="008524EC">
        <w:rPr>
          <w:rFonts w:cstheme="minorHAnsi"/>
          <w:b/>
          <w:bCs/>
        </w:rPr>
        <w:t xml:space="preserve"> II</w:t>
      </w:r>
      <w:r w:rsidRPr="008524EC">
        <w:rPr>
          <w:rFonts w:cstheme="minorHAnsi"/>
          <w:b/>
          <w:bCs/>
        </w:rPr>
        <w:t xml:space="preserve"> Ethics application form</w:t>
      </w:r>
      <w:r w:rsidR="00053429" w:rsidRPr="008524EC">
        <w:rPr>
          <w:rFonts w:cstheme="minorHAnsi"/>
          <w:b/>
          <w:bCs/>
        </w:rPr>
        <w:t xml:space="preserve"> –</w:t>
      </w:r>
      <w:r w:rsidR="0082262E" w:rsidRPr="008524EC">
        <w:rPr>
          <w:rFonts w:cstheme="minorHAnsi"/>
          <w:b/>
          <w:bCs/>
        </w:rPr>
        <w:t xml:space="preserve"> </w:t>
      </w:r>
      <w:r w:rsidR="002A717C" w:rsidRPr="008524EC">
        <w:rPr>
          <w:rFonts w:cstheme="minorHAnsi"/>
          <w:b/>
          <w:bCs/>
        </w:rPr>
        <w:t xml:space="preserve">Psychology </w:t>
      </w:r>
      <w:r w:rsidR="00053429" w:rsidRPr="008524EC">
        <w:rPr>
          <w:rFonts w:cstheme="minorHAnsi"/>
          <w:b/>
          <w:bCs/>
        </w:rPr>
        <w:t>Committee</w:t>
      </w:r>
    </w:p>
    <w:p w14:paraId="3891C640" w14:textId="77777777" w:rsidR="00A16C95" w:rsidRPr="008524EC" w:rsidRDefault="00A16C95" w:rsidP="000A3E1D">
      <w:pPr>
        <w:pStyle w:val="ListParagraph"/>
        <w:numPr>
          <w:ilvl w:val="0"/>
          <w:numId w:val="1"/>
        </w:numPr>
        <w:spacing w:line="240" w:lineRule="auto"/>
        <w:rPr>
          <w:rFonts w:cstheme="minorHAnsi"/>
          <w:b/>
          <w:bCs/>
        </w:rPr>
      </w:pPr>
      <w:r w:rsidRPr="008524EC">
        <w:rPr>
          <w:rFonts w:cstheme="minorHAnsi"/>
          <w:b/>
          <w:bCs/>
        </w:rPr>
        <w:t>Applicant Details</w:t>
      </w:r>
    </w:p>
    <w:tbl>
      <w:tblPr>
        <w:tblStyle w:val="TableGrid"/>
        <w:tblW w:w="9085" w:type="dxa"/>
        <w:tblLook w:val="04A0" w:firstRow="1" w:lastRow="0" w:firstColumn="1" w:lastColumn="0" w:noHBand="0" w:noVBand="1"/>
      </w:tblPr>
      <w:tblGrid>
        <w:gridCol w:w="3080"/>
        <w:gridCol w:w="6005"/>
      </w:tblGrid>
      <w:tr w:rsidR="00A16C95" w:rsidRPr="008524EC" w14:paraId="2B13A305" w14:textId="77777777" w:rsidTr="00053429">
        <w:trPr>
          <w:trHeight w:val="458"/>
        </w:trPr>
        <w:tc>
          <w:tcPr>
            <w:tcW w:w="3080" w:type="dxa"/>
          </w:tcPr>
          <w:p w14:paraId="4B6F4FF4" w14:textId="4F9D562B" w:rsidR="00A16C95" w:rsidRPr="008524EC" w:rsidRDefault="00A16C95" w:rsidP="000A3E1D">
            <w:pPr>
              <w:contextualSpacing/>
              <w:rPr>
                <w:rFonts w:cstheme="minorHAnsi"/>
                <w:b/>
                <w:bCs/>
              </w:rPr>
            </w:pPr>
            <w:r w:rsidRPr="008524EC">
              <w:rPr>
                <w:rFonts w:cstheme="minorHAnsi"/>
                <w:b/>
                <w:bCs/>
              </w:rPr>
              <w:t>1.1 Applicant name</w:t>
            </w:r>
            <w:r w:rsidR="0022533D" w:rsidRPr="008524EC">
              <w:rPr>
                <w:rFonts w:cstheme="minorHAnsi"/>
                <w:b/>
                <w:bCs/>
              </w:rPr>
              <w:t xml:space="preserve"> </w:t>
            </w:r>
          </w:p>
        </w:tc>
        <w:tc>
          <w:tcPr>
            <w:tcW w:w="6005" w:type="dxa"/>
          </w:tcPr>
          <w:p w14:paraId="085B2128" w14:textId="6DA4F7F4" w:rsidR="00A16C95" w:rsidRPr="008524EC" w:rsidRDefault="00BB670B" w:rsidP="000A3E1D">
            <w:pPr>
              <w:contextualSpacing/>
              <w:rPr>
                <w:rFonts w:cstheme="minorHAnsi"/>
                <w:b/>
                <w:bCs/>
              </w:rPr>
            </w:pPr>
            <w:r w:rsidRPr="008524EC">
              <w:rPr>
                <w:rFonts w:cstheme="minorHAnsi"/>
                <w:b/>
                <w:bCs/>
              </w:rPr>
              <w:t>Nicholas J. Kelley</w:t>
            </w:r>
          </w:p>
        </w:tc>
      </w:tr>
      <w:tr w:rsidR="00A16C95" w:rsidRPr="008524EC" w14:paraId="553D1632" w14:textId="77777777" w:rsidTr="00053429">
        <w:trPr>
          <w:trHeight w:val="458"/>
        </w:trPr>
        <w:tc>
          <w:tcPr>
            <w:tcW w:w="3080" w:type="dxa"/>
          </w:tcPr>
          <w:p w14:paraId="2B61C618" w14:textId="77777777" w:rsidR="00A16C95" w:rsidRPr="008524EC" w:rsidRDefault="00A16C95" w:rsidP="000A3E1D">
            <w:pPr>
              <w:contextualSpacing/>
              <w:rPr>
                <w:rFonts w:cstheme="minorHAnsi"/>
                <w:b/>
                <w:bCs/>
              </w:rPr>
            </w:pPr>
            <w:r w:rsidRPr="008524EC">
              <w:rPr>
                <w:rFonts w:cstheme="minorHAnsi"/>
                <w:b/>
                <w:bCs/>
              </w:rPr>
              <w:t>1.2 Supervisor</w:t>
            </w:r>
          </w:p>
        </w:tc>
        <w:tc>
          <w:tcPr>
            <w:tcW w:w="6005" w:type="dxa"/>
          </w:tcPr>
          <w:p w14:paraId="60F940F0" w14:textId="6F6D7BDE" w:rsidR="00A16C95" w:rsidRPr="008524EC" w:rsidRDefault="00BB670B" w:rsidP="000A3E1D">
            <w:pPr>
              <w:ind w:firstLine="720"/>
              <w:contextualSpacing/>
              <w:rPr>
                <w:rFonts w:cstheme="minorHAnsi"/>
                <w:b/>
                <w:bCs/>
              </w:rPr>
            </w:pPr>
            <w:r w:rsidRPr="008524EC">
              <w:rPr>
                <w:rFonts w:cstheme="minorHAnsi"/>
                <w:b/>
                <w:bCs/>
              </w:rPr>
              <w:t>N/A</w:t>
            </w:r>
          </w:p>
        </w:tc>
      </w:tr>
      <w:tr w:rsidR="00A16C95" w:rsidRPr="008524EC" w14:paraId="7602A6BA" w14:textId="77777777" w:rsidTr="009F0D7A">
        <w:trPr>
          <w:trHeight w:val="872"/>
        </w:trPr>
        <w:tc>
          <w:tcPr>
            <w:tcW w:w="3080" w:type="dxa"/>
          </w:tcPr>
          <w:p w14:paraId="2389624B" w14:textId="77777777" w:rsidR="00A16C95" w:rsidRPr="008524EC" w:rsidRDefault="00A16C95" w:rsidP="000A3E1D">
            <w:pPr>
              <w:contextualSpacing/>
              <w:rPr>
                <w:rFonts w:cstheme="minorHAnsi"/>
                <w:b/>
                <w:bCs/>
              </w:rPr>
            </w:pPr>
            <w:r w:rsidRPr="008524EC">
              <w:rPr>
                <w:rFonts w:cstheme="minorHAnsi"/>
                <w:b/>
                <w:bCs/>
              </w:rPr>
              <w:t xml:space="preserve">1.3 </w:t>
            </w:r>
            <w:r w:rsidR="00742788" w:rsidRPr="008524EC">
              <w:rPr>
                <w:rFonts w:cstheme="minorHAnsi"/>
                <w:b/>
                <w:bCs/>
              </w:rPr>
              <w:t>O</w:t>
            </w:r>
            <w:r w:rsidRPr="008524EC">
              <w:rPr>
                <w:rFonts w:cstheme="minorHAnsi"/>
                <w:b/>
                <w:bCs/>
              </w:rPr>
              <w:t xml:space="preserve">ther researchers </w:t>
            </w:r>
            <w:r w:rsidR="00742788" w:rsidRPr="008524EC">
              <w:rPr>
                <w:rFonts w:cstheme="minorHAnsi"/>
                <w:b/>
                <w:bCs/>
              </w:rPr>
              <w:t xml:space="preserve">/ collaborators (if applicable): </w:t>
            </w:r>
            <w:r w:rsidR="00742788" w:rsidRPr="008524EC">
              <w:rPr>
                <w:rFonts w:cstheme="minorHAnsi"/>
                <w:bCs/>
                <w:i/>
              </w:rPr>
              <w:t>Name, address, email</w:t>
            </w:r>
          </w:p>
        </w:tc>
        <w:tc>
          <w:tcPr>
            <w:tcW w:w="6005" w:type="dxa"/>
          </w:tcPr>
          <w:p w14:paraId="292C8819" w14:textId="1284DAAD" w:rsidR="00511BF3" w:rsidRDefault="00BB670B" w:rsidP="000A3E1D">
            <w:pPr>
              <w:contextualSpacing/>
              <w:rPr>
                <w:rFonts w:cstheme="minorHAnsi"/>
                <w:b/>
                <w:bCs/>
              </w:rPr>
            </w:pPr>
            <w:r w:rsidRPr="008524EC">
              <w:rPr>
                <w:rFonts w:cstheme="minorHAnsi"/>
                <w:b/>
                <w:bCs/>
              </w:rPr>
              <w:t>Chengli Huang (</w:t>
            </w:r>
            <w:hyperlink r:id="rId7" w:history="1">
              <w:r w:rsidRPr="008524EC">
                <w:rPr>
                  <w:rStyle w:val="Hyperlink"/>
                  <w:rFonts w:cstheme="minorHAnsi"/>
                  <w:b/>
                  <w:bCs/>
                </w:rPr>
                <w:t>Chengli.Huang@soton.ac.uk</w:t>
              </w:r>
            </w:hyperlink>
            <w:r w:rsidRPr="008524EC">
              <w:rPr>
                <w:rFonts w:cstheme="minorHAnsi"/>
                <w:b/>
                <w:bCs/>
              </w:rPr>
              <w:t>)</w:t>
            </w:r>
          </w:p>
          <w:p w14:paraId="488B63A4" w14:textId="09D1CD57" w:rsidR="008524EC" w:rsidRDefault="008524EC" w:rsidP="000A3E1D">
            <w:pPr>
              <w:contextualSpacing/>
              <w:rPr>
                <w:rFonts w:cstheme="minorHAnsi"/>
                <w:b/>
                <w:bCs/>
              </w:rPr>
            </w:pPr>
            <w:proofErr w:type="spellStart"/>
            <w:r>
              <w:rPr>
                <w:rFonts w:cstheme="minorHAnsi"/>
                <w:b/>
                <w:bCs/>
              </w:rPr>
              <w:t>Zhiwei</w:t>
            </w:r>
            <w:proofErr w:type="spellEnd"/>
            <w:r>
              <w:rPr>
                <w:rFonts w:cstheme="minorHAnsi"/>
                <w:b/>
                <w:bCs/>
              </w:rPr>
              <w:t xml:space="preserve"> Zhou (</w:t>
            </w:r>
            <w:hyperlink r:id="rId8" w:history="1">
              <w:r w:rsidRPr="00157B4F">
                <w:rPr>
                  <w:rStyle w:val="Hyperlink"/>
                  <w:rFonts w:cstheme="minorHAnsi"/>
                  <w:b/>
                  <w:bCs/>
                </w:rPr>
                <w:t>zhiwei.zhou@soton.ac.uk</w:t>
              </w:r>
            </w:hyperlink>
            <w:r>
              <w:rPr>
                <w:rFonts w:cstheme="minorHAnsi"/>
                <w:b/>
                <w:bCs/>
              </w:rPr>
              <w:t xml:space="preserve">) </w:t>
            </w:r>
          </w:p>
          <w:p w14:paraId="688CA0D3" w14:textId="3A9FED97" w:rsidR="00BB670B" w:rsidRPr="008524EC" w:rsidRDefault="00BB670B" w:rsidP="000A3E1D">
            <w:pPr>
              <w:contextualSpacing/>
              <w:rPr>
                <w:rFonts w:cstheme="minorHAnsi"/>
                <w:b/>
                <w:bCs/>
              </w:rPr>
            </w:pPr>
          </w:p>
        </w:tc>
      </w:tr>
    </w:tbl>
    <w:p w14:paraId="5EC312DF" w14:textId="77777777" w:rsidR="00A16C95" w:rsidRPr="008524EC" w:rsidRDefault="00A16C95" w:rsidP="000A3E1D">
      <w:pPr>
        <w:spacing w:line="240" w:lineRule="auto"/>
        <w:contextualSpacing/>
        <w:rPr>
          <w:rFonts w:cstheme="minorHAnsi"/>
          <w:b/>
          <w:bCs/>
        </w:rPr>
      </w:pPr>
    </w:p>
    <w:p w14:paraId="7CB7E507" w14:textId="77777777" w:rsidR="00A16C95" w:rsidRPr="008524EC" w:rsidRDefault="00A16C95" w:rsidP="000A3E1D">
      <w:pPr>
        <w:pStyle w:val="ListParagraph"/>
        <w:numPr>
          <w:ilvl w:val="0"/>
          <w:numId w:val="1"/>
        </w:numPr>
        <w:spacing w:line="240" w:lineRule="auto"/>
        <w:rPr>
          <w:rFonts w:cstheme="minorHAnsi"/>
          <w:b/>
          <w:bCs/>
        </w:rPr>
      </w:pPr>
      <w:r w:rsidRPr="008524EC">
        <w:rPr>
          <w:rFonts w:cstheme="minorHAnsi"/>
          <w:b/>
          <w:bCs/>
        </w:rPr>
        <w:t>Study Details</w:t>
      </w:r>
    </w:p>
    <w:tbl>
      <w:tblPr>
        <w:tblStyle w:val="TableGrid"/>
        <w:tblW w:w="0" w:type="auto"/>
        <w:tblLook w:val="04A0" w:firstRow="1" w:lastRow="0" w:firstColumn="1" w:lastColumn="0" w:noHBand="0" w:noVBand="1"/>
      </w:tblPr>
      <w:tblGrid>
        <w:gridCol w:w="4531"/>
        <w:gridCol w:w="4485"/>
      </w:tblGrid>
      <w:tr w:rsidR="00A16C95" w:rsidRPr="008524EC" w14:paraId="654F119E" w14:textId="77777777" w:rsidTr="008147D6">
        <w:trPr>
          <w:trHeight w:val="318"/>
        </w:trPr>
        <w:tc>
          <w:tcPr>
            <w:tcW w:w="4531" w:type="dxa"/>
          </w:tcPr>
          <w:p w14:paraId="35DA2C96" w14:textId="77777777" w:rsidR="00A16C95" w:rsidRPr="008524EC" w:rsidRDefault="00A16C95" w:rsidP="000A3E1D">
            <w:pPr>
              <w:contextualSpacing/>
              <w:rPr>
                <w:rFonts w:cstheme="minorHAnsi"/>
                <w:b/>
                <w:bCs/>
              </w:rPr>
            </w:pPr>
            <w:r w:rsidRPr="008524EC">
              <w:rPr>
                <w:rFonts w:cstheme="minorHAnsi"/>
                <w:b/>
                <w:bCs/>
              </w:rPr>
              <w:t>2.1 Title</w:t>
            </w:r>
            <w:r w:rsidR="00742788" w:rsidRPr="008524EC">
              <w:rPr>
                <w:rFonts w:cstheme="minorHAnsi"/>
                <w:b/>
                <w:bCs/>
              </w:rPr>
              <w:t xml:space="preserve"> of study</w:t>
            </w:r>
          </w:p>
        </w:tc>
        <w:tc>
          <w:tcPr>
            <w:tcW w:w="4485" w:type="dxa"/>
          </w:tcPr>
          <w:p w14:paraId="0DED57D4" w14:textId="610859B4" w:rsidR="00A16C95" w:rsidRPr="008524EC" w:rsidRDefault="00BB670B" w:rsidP="000A3E1D">
            <w:pPr>
              <w:contextualSpacing/>
              <w:rPr>
                <w:rFonts w:cstheme="minorHAnsi"/>
                <w:b/>
                <w:bCs/>
              </w:rPr>
            </w:pPr>
            <w:r w:rsidRPr="008524EC">
              <w:rPr>
                <w:rFonts w:cstheme="minorHAnsi"/>
                <w:b/>
                <w:bCs/>
              </w:rPr>
              <w:t>Word Evaluations</w:t>
            </w:r>
          </w:p>
        </w:tc>
      </w:tr>
      <w:tr w:rsidR="00A16C95" w:rsidRPr="008524EC" w14:paraId="3E5937FE" w14:textId="77777777" w:rsidTr="008147D6">
        <w:trPr>
          <w:trHeight w:val="638"/>
        </w:trPr>
        <w:tc>
          <w:tcPr>
            <w:tcW w:w="4531" w:type="dxa"/>
          </w:tcPr>
          <w:p w14:paraId="2563BDAE" w14:textId="56532AD9" w:rsidR="00A16C95" w:rsidRPr="008524EC" w:rsidRDefault="00A16C95" w:rsidP="000A3E1D">
            <w:pPr>
              <w:contextualSpacing/>
              <w:rPr>
                <w:rFonts w:cstheme="minorHAnsi"/>
                <w:b/>
                <w:bCs/>
              </w:rPr>
            </w:pPr>
            <w:r w:rsidRPr="008524EC">
              <w:rPr>
                <w:rFonts w:cstheme="minorHAnsi"/>
                <w:b/>
                <w:bCs/>
              </w:rPr>
              <w:t xml:space="preserve">2.2 Type of </w:t>
            </w:r>
            <w:r w:rsidR="00F461D5" w:rsidRPr="008524EC">
              <w:rPr>
                <w:rFonts w:cstheme="minorHAnsi"/>
                <w:b/>
                <w:bCs/>
              </w:rPr>
              <w:t>project</w:t>
            </w:r>
            <w:r w:rsidR="00742788" w:rsidRPr="008524EC">
              <w:rPr>
                <w:rFonts w:cstheme="minorHAnsi"/>
                <w:b/>
                <w:bCs/>
              </w:rPr>
              <w:t xml:space="preserve"> </w:t>
            </w:r>
            <w:r w:rsidR="00742788" w:rsidRPr="008524EC">
              <w:rPr>
                <w:rFonts w:cstheme="minorHAnsi"/>
                <w:bCs/>
              </w:rPr>
              <w:t xml:space="preserve">(e.g. undergraduate, Masters, Doctorate, </w:t>
            </w:r>
            <w:r w:rsidR="00F461D5" w:rsidRPr="008524EC">
              <w:rPr>
                <w:rFonts w:cstheme="minorHAnsi"/>
                <w:bCs/>
              </w:rPr>
              <w:t>s</w:t>
            </w:r>
            <w:r w:rsidR="00742788" w:rsidRPr="008524EC">
              <w:rPr>
                <w:rFonts w:cstheme="minorHAnsi"/>
                <w:bCs/>
              </w:rPr>
              <w:t>taff)</w:t>
            </w:r>
            <w:r w:rsidR="00742788" w:rsidRPr="008524EC">
              <w:rPr>
                <w:rFonts w:cstheme="minorHAnsi"/>
                <w:b/>
                <w:bCs/>
              </w:rPr>
              <w:t xml:space="preserve"> </w:t>
            </w:r>
          </w:p>
        </w:tc>
        <w:tc>
          <w:tcPr>
            <w:tcW w:w="4485" w:type="dxa"/>
          </w:tcPr>
          <w:p w14:paraId="7E708989" w14:textId="4D313372" w:rsidR="00A16C95" w:rsidRPr="008524EC" w:rsidRDefault="00BB670B" w:rsidP="000A3E1D">
            <w:pPr>
              <w:contextualSpacing/>
              <w:rPr>
                <w:rFonts w:cstheme="minorHAnsi"/>
                <w:b/>
                <w:bCs/>
              </w:rPr>
            </w:pPr>
            <w:r w:rsidRPr="008524EC">
              <w:rPr>
                <w:rFonts w:cstheme="minorHAnsi"/>
                <w:b/>
                <w:bCs/>
              </w:rPr>
              <w:t>Staff</w:t>
            </w:r>
          </w:p>
        </w:tc>
      </w:tr>
    </w:tbl>
    <w:p w14:paraId="52B5A141" w14:textId="77777777" w:rsidR="00A16C95" w:rsidRPr="008524EC" w:rsidRDefault="00A16C95"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16C95" w:rsidRPr="008524EC" w14:paraId="75FE833F" w14:textId="77777777" w:rsidTr="0013288A">
        <w:trPr>
          <w:trHeight w:val="269"/>
        </w:trPr>
        <w:tc>
          <w:tcPr>
            <w:tcW w:w="9242" w:type="dxa"/>
          </w:tcPr>
          <w:p w14:paraId="1CF8205E" w14:textId="526815B7" w:rsidR="00A16C95" w:rsidRPr="008524EC" w:rsidRDefault="002A68C5" w:rsidP="000A3E1D">
            <w:pPr>
              <w:contextualSpacing/>
              <w:rPr>
                <w:rFonts w:cstheme="minorHAnsi"/>
                <w:b/>
                <w:bCs/>
              </w:rPr>
            </w:pPr>
            <w:r w:rsidRPr="008524EC">
              <w:rPr>
                <w:rFonts w:cstheme="minorHAnsi"/>
                <w:b/>
                <w:bCs/>
              </w:rPr>
              <w:t>2.</w:t>
            </w:r>
            <w:r w:rsidR="008147D6" w:rsidRPr="008524EC">
              <w:rPr>
                <w:rFonts w:cstheme="minorHAnsi"/>
                <w:b/>
                <w:bCs/>
              </w:rPr>
              <w:t>3</w:t>
            </w:r>
            <w:r w:rsidR="00A16C95" w:rsidRPr="008524EC">
              <w:rPr>
                <w:rFonts w:cstheme="minorHAnsi"/>
                <w:b/>
                <w:bCs/>
              </w:rPr>
              <w:t xml:space="preserve"> </w:t>
            </w:r>
            <w:r w:rsidR="00BD1AAE" w:rsidRPr="008524EC">
              <w:rPr>
                <w:rFonts w:cstheme="minorHAnsi"/>
                <w:b/>
                <w:bCs/>
              </w:rPr>
              <w:t>Briefly describe the rationale for carrying out this project and its specific</w:t>
            </w:r>
            <w:r w:rsidR="00742788" w:rsidRPr="008524EC">
              <w:rPr>
                <w:rFonts w:cstheme="minorHAnsi"/>
                <w:b/>
                <w:bCs/>
              </w:rPr>
              <w:t xml:space="preserve"> a</w:t>
            </w:r>
            <w:r w:rsidR="00A16C95" w:rsidRPr="008524EC">
              <w:rPr>
                <w:rFonts w:cstheme="minorHAnsi"/>
                <w:b/>
                <w:bCs/>
              </w:rPr>
              <w:t>ims and objectives</w:t>
            </w:r>
            <w:r w:rsidR="00BD1AAE" w:rsidRPr="008524EC">
              <w:rPr>
                <w:rFonts w:cstheme="minorHAnsi"/>
                <w:b/>
                <w:bCs/>
              </w:rPr>
              <w:t>.</w:t>
            </w:r>
          </w:p>
        </w:tc>
      </w:tr>
      <w:tr w:rsidR="00A16C95" w:rsidRPr="008524EC" w14:paraId="5D7D7112" w14:textId="77777777" w:rsidTr="009F0D7A">
        <w:trPr>
          <w:trHeight w:val="125"/>
        </w:trPr>
        <w:tc>
          <w:tcPr>
            <w:tcW w:w="9242" w:type="dxa"/>
          </w:tcPr>
          <w:p w14:paraId="0F02121C" w14:textId="70433E0D" w:rsidR="0022533D" w:rsidRPr="008524EC" w:rsidRDefault="00BB670B" w:rsidP="000A3E1D">
            <w:pPr>
              <w:contextualSpacing/>
              <w:rPr>
                <w:rFonts w:cstheme="minorHAnsi"/>
                <w:b/>
                <w:bCs/>
              </w:rPr>
            </w:pPr>
            <w:r w:rsidRPr="008524EC">
              <w:rPr>
                <w:rFonts w:cstheme="minorHAnsi"/>
                <w:b/>
                <w:bCs/>
              </w:rPr>
              <w:t xml:space="preserve">This research will examine potential differences in how people think about their authentic self and how they present themselves to others. To accomplish this, participants will evaluate a series of descriptive words, indicating whether the words describe their authentic self, and whether the words describe how they present themselves toward others. The response times for these evaluations will be recorded and compared to determine if participants are able to process information more quickly about their authentic self vs. their presented self. Furthermore, we seek to examine the neural </w:t>
            </w:r>
            <w:r w:rsidR="002F56C4" w:rsidRPr="008524EC">
              <w:rPr>
                <w:rFonts w:cstheme="minorHAnsi"/>
                <w:b/>
                <w:bCs/>
              </w:rPr>
              <w:t xml:space="preserve">and personality </w:t>
            </w:r>
            <w:r w:rsidRPr="008524EC">
              <w:rPr>
                <w:rFonts w:cstheme="minorHAnsi"/>
                <w:b/>
                <w:bCs/>
              </w:rPr>
              <w:t xml:space="preserve">processes underlying these effects. </w:t>
            </w:r>
          </w:p>
        </w:tc>
      </w:tr>
    </w:tbl>
    <w:p w14:paraId="3067A285" w14:textId="77777777" w:rsidR="00A16C95" w:rsidRPr="008524EC" w:rsidRDefault="00A16C95"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16C95" w:rsidRPr="008524EC" w14:paraId="35560DB2" w14:textId="77777777" w:rsidTr="00A16C95">
        <w:tc>
          <w:tcPr>
            <w:tcW w:w="9242" w:type="dxa"/>
          </w:tcPr>
          <w:p w14:paraId="12D2A023" w14:textId="58CBC29F" w:rsidR="00A16C95" w:rsidRPr="008524EC" w:rsidRDefault="002A68C5" w:rsidP="000A3E1D">
            <w:pPr>
              <w:contextualSpacing/>
              <w:rPr>
                <w:rFonts w:cstheme="minorHAnsi"/>
                <w:b/>
                <w:bCs/>
              </w:rPr>
            </w:pPr>
            <w:r w:rsidRPr="008524EC">
              <w:rPr>
                <w:rFonts w:cstheme="minorHAnsi"/>
                <w:b/>
                <w:bCs/>
              </w:rPr>
              <w:t>2.</w:t>
            </w:r>
            <w:r w:rsidR="008147D6" w:rsidRPr="008524EC">
              <w:rPr>
                <w:rFonts w:cstheme="minorHAnsi"/>
                <w:b/>
                <w:bCs/>
              </w:rPr>
              <w:t xml:space="preserve">4 </w:t>
            </w:r>
            <w:r w:rsidR="00BD1AAE" w:rsidRPr="008524EC">
              <w:rPr>
                <w:rFonts w:cstheme="minorHAnsi"/>
                <w:b/>
                <w:bCs/>
              </w:rPr>
              <w:t>Provide a brief outline of the basic study design. Outline what approach is being used and why.</w:t>
            </w:r>
          </w:p>
        </w:tc>
      </w:tr>
      <w:tr w:rsidR="00A16C95" w:rsidRPr="008524EC" w14:paraId="23921265" w14:textId="77777777" w:rsidTr="003D7C1A">
        <w:trPr>
          <w:trHeight w:val="620"/>
        </w:trPr>
        <w:tc>
          <w:tcPr>
            <w:tcW w:w="9242" w:type="dxa"/>
          </w:tcPr>
          <w:p w14:paraId="5453F833" w14:textId="0698C6EB" w:rsidR="0022533D" w:rsidRPr="008524EC" w:rsidRDefault="00BB670B" w:rsidP="000A3E1D">
            <w:pPr>
              <w:contextualSpacing/>
              <w:rPr>
                <w:rFonts w:cstheme="minorHAnsi"/>
                <w:b/>
                <w:bCs/>
              </w:rPr>
            </w:pPr>
            <w:r w:rsidRPr="008524EC">
              <w:rPr>
                <w:rFonts w:cstheme="minorHAnsi"/>
                <w:b/>
                <w:bCs/>
              </w:rPr>
              <w:t xml:space="preserve">This research will use a within-subjects approach to examine whether participants are able to process information more quickly about their authentic vs. presented self. In one block, participants will evaluate whether a series of descriptive words characterize describe their authentic self. In a second block, participants will evaluate whether a series of descriptive words characterize their presented self. The two blocks will be presented in a counterbalanced order. </w:t>
            </w:r>
          </w:p>
          <w:p w14:paraId="38A5418E" w14:textId="77777777" w:rsidR="002F56C4" w:rsidRPr="008524EC" w:rsidRDefault="002F56C4" w:rsidP="000A3E1D">
            <w:pPr>
              <w:contextualSpacing/>
              <w:rPr>
                <w:rFonts w:cstheme="minorHAnsi"/>
                <w:b/>
                <w:bCs/>
              </w:rPr>
            </w:pPr>
          </w:p>
          <w:p w14:paraId="259F9467" w14:textId="77777777" w:rsidR="002F56C4" w:rsidRPr="008524EC" w:rsidRDefault="002F56C4" w:rsidP="000A3E1D">
            <w:pPr>
              <w:contextualSpacing/>
              <w:rPr>
                <w:rFonts w:cstheme="minorHAnsi"/>
                <w:b/>
                <w:bCs/>
              </w:rPr>
            </w:pPr>
            <w:r w:rsidRPr="008524EC">
              <w:rPr>
                <w:rFonts w:cstheme="minorHAnsi"/>
                <w:b/>
                <w:bCs/>
              </w:rPr>
              <w:t xml:space="preserve">Afterward participants will complete several personality questionnaires (see Appendix) to examine moderating mechanisms across experiments. </w:t>
            </w:r>
          </w:p>
          <w:p w14:paraId="6D3E3498" w14:textId="77777777" w:rsidR="003D7C1A" w:rsidRPr="008524EC" w:rsidRDefault="003D7C1A" w:rsidP="000A3E1D">
            <w:pPr>
              <w:contextualSpacing/>
              <w:rPr>
                <w:rFonts w:cstheme="minorHAnsi"/>
                <w:b/>
                <w:bCs/>
              </w:rPr>
            </w:pPr>
          </w:p>
          <w:p w14:paraId="24662E34" w14:textId="77777777" w:rsidR="003D7C1A" w:rsidRPr="008524EC" w:rsidRDefault="003D7C1A" w:rsidP="000A3E1D">
            <w:pPr>
              <w:contextualSpacing/>
              <w:rPr>
                <w:rFonts w:cstheme="minorHAnsi"/>
                <w:b/>
                <w:bCs/>
              </w:rPr>
            </w:pPr>
            <w:r w:rsidRPr="008524EC">
              <w:rPr>
                <w:rFonts w:cstheme="minorHAnsi"/>
                <w:b/>
                <w:bCs/>
              </w:rPr>
              <w:t>For amendment on 1/</w:t>
            </w:r>
            <w:r w:rsidR="000A3E1D" w:rsidRPr="008524EC">
              <w:rPr>
                <w:rFonts w:cstheme="minorHAnsi"/>
                <w:b/>
                <w:bCs/>
              </w:rPr>
              <w:t>27</w:t>
            </w:r>
            <w:r w:rsidRPr="008524EC">
              <w:rPr>
                <w:rFonts w:cstheme="minorHAnsi"/>
                <w:b/>
                <w:bCs/>
              </w:rPr>
              <w:t xml:space="preserve">/22: We have added three additional, theoretically relevant moderators: the motivation for solitude (which is related to but distinct from the previously approved solitude scale) and two measures of approach motivation (which are related to but distinct from extraversion). </w:t>
            </w:r>
          </w:p>
          <w:p w14:paraId="5564C9CE" w14:textId="77777777" w:rsidR="00924432" w:rsidRPr="008524EC" w:rsidRDefault="00924432" w:rsidP="000A3E1D">
            <w:pPr>
              <w:contextualSpacing/>
              <w:rPr>
                <w:rFonts w:cstheme="minorHAnsi"/>
                <w:b/>
                <w:bCs/>
              </w:rPr>
            </w:pPr>
          </w:p>
          <w:p w14:paraId="443F21C2" w14:textId="77777777" w:rsidR="00924432" w:rsidRDefault="00924432" w:rsidP="000A3E1D">
            <w:pPr>
              <w:contextualSpacing/>
              <w:rPr>
                <w:rFonts w:cstheme="minorHAnsi"/>
                <w:b/>
                <w:bCs/>
              </w:rPr>
            </w:pPr>
            <w:r w:rsidRPr="008524EC">
              <w:rPr>
                <w:rFonts w:cstheme="minorHAnsi"/>
                <w:b/>
                <w:bCs/>
              </w:rPr>
              <w:t xml:space="preserve">For amendment on 6/8/22: We want to test </w:t>
            </w:r>
            <w:r w:rsidR="00535180" w:rsidRPr="008524EC">
              <w:rPr>
                <w:rFonts w:cstheme="minorHAnsi"/>
                <w:b/>
                <w:bCs/>
              </w:rPr>
              <w:t xml:space="preserve">(and potentially rule out) </w:t>
            </w:r>
            <w:r w:rsidRPr="008524EC">
              <w:rPr>
                <w:rFonts w:cstheme="minorHAnsi"/>
                <w:b/>
                <w:bCs/>
              </w:rPr>
              <w:t>an alternative hypothesis that the e</w:t>
            </w:r>
            <w:r w:rsidR="00535180" w:rsidRPr="008524EC">
              <w:rPr>
                <w:rFonts w:cstheme="minorHAnsi"/>
                <w:b/>
                <w:bCs/>
              </w:rPr>
              <w:t xml:space="preserve">ffects of self-reference on information are drive by the moral content. So we will conduct another version of the behavioural version described below in 4.1 where participants will judge whether each trait is a moral trait (or not)  </w:t>
            </w:r>
          </w:p>
          <w:p w14:paraId="037D2C44" w14:textId="77777777" w:rsidR="008524EC" w:rsidRDefault="008524EC" w:rsidP="000A3E1D">
            <w:pPr>
              <w:contextualSpacing/>
              <w:rPr>
                <w:rFonts w:cstheme="minorHAnsi"/>
                <w:b/>
                <w:bCs/>
              </w:rPr>
            </w:pPr>
          </w:p>
          <w:p w14:paraId="70E530E7" w14:textId="63E9247E" w:rsidR="008524EC" w:rsidRPr="008524EC" w:rsidRDefault="008524EC" w:rsidP="000A3E1D">
            <w:pPr>
              <w:contextualSpacing/>
              <w:rPr>
                <w:rFonts w:cstheme="minorHAnsi"/>
                <w:b/>
                <w:bCs/>
              </w:rPr>
            </w:pPr>
            <w:r w:rsidRPr="008524EC">
              <w:rPr>
                <w:rFonts w:cstheme="minorHAnsi"/>
                <w:b/>
                <w:bCs/>
                <w:highlight w:val="yellow"/>
              </w:rPr>
              <w:lastRenderedPageBreak/>
              <w:t>For amendment on 3/15/24: We want to test and rule out an alternative explanation for our behavioural and EEG results by conduct a brief supplementary study where participants will make judgements people make about the authentic and presented self.</w:t>
            </w:r>
            <w:r>
              <w:rPr>
                <w:rFonts w:cstheme="minorHAnsi"/>
                <w:b/>
                <w:bCs/>
              </w:rPr>
              <w:t xml:space="preserve"> </w:t>
            </w:r>
          </w:p>
        </w:tc>
      </w:tr>
    </w:tbl>
    <w:p w14:paraId="35D86590" w14:textId="77777777" w:rsidR="00A16C95" w:rsidRPr="008524EC" w:rsidRDefault="00A16C95"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16C95" w:rsidRPr="008524EC" w14:paraId="769A95C3" w14:textId="77777777" w:rsidTr="00A16C95">
        <w:tc>
          <w:tcPr>
            <w:tcW w:w="9242" w:type="dxa"/>
          </w:tcPr>
          <w:p w14:paraId="49BD19FB" w14:textId="47F9E4CF" w:rsidR="00A16C95" w:rsidRPr="008524EC" w:rsidRDefault="002A68C5" w:rsidP="000A3E1D">
            <w:pPr>
              <w:contextualSpacing/>
              <w:rPr>
                <w:rFonts w:cstheme="minorHAnsi"/>
                <w:b/>
                <w:bCs/>
              </w:rPr>
            </w:pPr>
            <w:r w:rsidRPr="008524EC">
              <w:rPr>
                <w:rFonts w:cstheme="minorHAnsi"/>
                <w:b/>
                <w:bCs/>
              </w:rPr>
              <w:t>2.</w:t>
            </w:r>
            <w:r w:rsidR="008147D6" w:rsidRPr="008524EC">
              <w:rPr>
                <w:rFonts w:cstheme="minorHAnsi"/>
                <w:b/>
                <w:bCs/>
              </w:rPr>
              <w:t>5</w:t>
            </w:r>
            <w:r w:rsidR="00A16C95" w:rsidRPr="008524EC">
              <w:rPr>
                <w:rFonts w:cstheme="minorHAnsi"/>
                <w:b/>
                <w:bCs/>
              </w:rPr>
              <w:t xml:space="preserve"> </w:t>
            </w:r>
            <w:r w:rsidR="00BD1AAE" w:rsidRPr="008524EC">
              <w:rPr>
                <w:rFonts w:cstheme="minorHAnsi"/>
                <w:b/>
                <w:bCs/>
              </w:rPr>
              <w:t>What are the key</w:t>
            </w:r>
            <w:r w:rsidR="00A16C95" w:rsidRPr="008524EC">
              <w:rPr>
                <w:rFonts w:cstheme="minorHAnsi"/>
                <w:b/>
                <w:bCs/>
              </w:rPr>
              <w:t xml:space="preserve"> research question</w:t>
            </w:r>
            <w:r w:rsidR="00BD1AAE" w:rsidRPr="008524EC">
              <w:rPr>
                <w:rFonts w:cstheme="minorHAnsi"/>
                <w:b/>
                <w:bCs/>
              </w:rPr>
              <w:t>(s)</w:t>
            </w:r>
            <w:r w:rsidR="0054630D" w:rsidRPr="008524EC">
              <w:rPr>
                <w:rFonts w:cstheme="minorHAnsi"/>
                <w:b/>
                <w:bCs/>
              </w:rPr>
              <w:t>?</w:t>
            </w:r>
            <w:r w:rsidR="00BD1AAE" w:rsidRPr="008524EC">
              <w:rPr>
                <w:rFonts w:cstheme="minorHAnsi"/>
                <w:b/>
                <w:bCs/>
              </w:rPr>
              <w:t xml:space="preserve"> Specify hypotheses </w:t>
            </w:r>
            <w:r w:rsidR="008F7ADA" w:rsidRPr="008524EC">
              <w:rPr>
                <w:rFonts w:cstheme="minorHAnsi"/>
                <w:b/>
                <w:bCs/>
              </w:rPr>
              <w:t>if applicable</w:t>
            </w:r>
            <w:r w:rsidR="00F461D5" w:rsidRPr="008524EC">
              <w:rPr>
                <w:rFonts w:cstheme="minorHAnsi"/>
                <w:b/>
                <w:bCs/>
              </w:rPr>
              <w:t>.</w:t>
            </w:r>
          </w:p>
        </w:tc>
      </w:tr>
      <w:tr w:rsidR="00A16C95" w:rsidRPr="008524EC" w14:paraId="42496214" w14:textId="77777777" w:rsidTr="009F0D7A">
        <w:trPr>
          <w:trHeight w:val="78"/>
        </w:trPr>
        <w:tc>
          <w:tcPr>
            <w:tcW w:w="9242" w:type="dxa"/>
          </w:tcPr>
          <w:p w14:paraId="24C8B15F" w14:textId="46E2C78F" w:rsidR="0022533D" w:rsidRPr="008524EC" w:rsidRDefault="00F57A90" w:rsidP="000A3E1D">
            <w:pPr>
              <w:contextualSpacing/>
              <w:rPr>
                <w:rFonts w:cstheme="minorHAnsi"/>
                <w:b/>
                <w:bCs/>
              </w:rPr>
            </w:pPr>
            <w:r w:rsidRPr="008524EC">
              <w:rPr>
                <w:rFonts w:cstheme="minorHAnsi"/>
                <w:b/>
                <w:bCs/>
              </w:rPr>
              <w:t xml:space="preserve">We are testing the hypothesis that the authentic self is more easily accessed than the presented self. </w:t>
            </w:r>
          </w:p>
        </w:tc>
      </w:tr>
    </w:tbl>
    <w:p w14:paraId="0A939E19" w14:textId="77777777" w:rsidR="00A16C95" w:rsidRPr="008524EC" w:rsidRDefault="00A16C95" w:rsidP="000A3E1D">
      <w:pPr>
        <w:spacing w:line="240" w:lineRule="auto"/>
        <w:contextualSpacing/>
        <w:rPr>
          <w:rFonts w:cstheme="minorHAnsi"/>
          <w:b/>
          <w:bCs/>
        </w:rPr>
      </w:pPr>
    </w:p>
    <w:p w14:paraId="305D8976" w14:textId="04A69DBB" w:rsidR="00A16C95" w:rsidRPr="008524EC" w:rsidRDefault="00A16C95" w:rsidP="000A3E1D">
      <w:pPr>
        <w:pStyle w:val="ListParagraph"/>
        <w:numPr>
          <w:ilvl w:val="0"/>
          <w:numId w:val="1"/>
        </w:numPr>
        <w:spacing w:line="240" w:lineRule="auto"/>
        <w:rPr>
          <w:rFonts w:cstheme="minorHAnsi"/>
          <w:b/>
          <w:bCs/>
        </w:rPr>
      </w:pPr>
      <w:r w:rsidRPr="008524EC">
        <w:rPr>
          <w:rFonts w:cstheme="minorHAnsi"/>
          <w:b/>
          <w:bCs/>
        </w:rPr>
        <w:t>Sample and setting</w:t>
      </w:r>
    </w:p>
    <w:tbl>
      <w:tblPr>
        <w:tblStyle w:val="TableGrid"/>
        <w:tblW w:w="0" w:type="auto"/>
        <w:tblLook w:val="04A0" w:firstRow="1" w:lastRow="0" w:firstColumn="1" w:lastColumn="0" w:noHBand="0" w:noVBand="1"/>
      </w:tblPr>
      <w:tblGrid>
        <w:gridCol w:w="9016"/>
      </w:tblGrid>
      <w:tr w:rsidR="00AC77FF" w:rsidRPr="008524EC" w14:paraId="76FD8B15" w14:textId="77777777" w:rsidTr="00AC77FF">
        <w:tc>
          <w:tcPr>
            <w:tcW w:w="9016" w:type="dxa"/>
          </w:tcPr>
          <w:p w14:paraId="640D8D95" w14:textId="3BDB7431" w:rsidR="00AC77FF" w:rsidRPr="008524EC" w:rsidRDefault="00AC77FF" w:rsidP="000A3E1D">
            <w:pPr>
              <w:contextualSpacing/>
              <w:rPr>
                <w:rFonts w:cstheme="minorHAnsi"/>
                <w:b/>
                <w:bCs/>
              </w:rPr>
            </w:pPr>
            <w:r w:rsidRPr="008524EC">
              <w:rPr>
                <w:rFonts w:cstheme="minorHAnsi"/>
                <w:b/>
                <w:bCs/>
              </w:rPr>
              <w:t>3.1 Who are the proposed participants and where are they from (</w:t>
            </w:r>
            <w:r w:rsidR="00F57A90" w:rsidRPr="008524EC">
              <w:rPr>
                <w:rFonts w:cstheme="minorHAnsi"/>
                <w:b/>
                <w:bCs/>
              </w:rPr>
              <w:t>e.g.,</w:t>
            </w:r>
            <w:r w:rsidRPr="008524EC">
              <w:rPr>
                <w:rFonts w:cstheme="minorHAnsi"/>
                <w:b/>
                <w:bCs/>
              </w:rPr>
              <w:t xml:space="preserve"> fellow students, club members)? List inclusion / exclusion criteria if applicable.</w:t>
            </w:r>
          </w:p>
        </w:tc>
      </w:tr>
      <w:tr w:rsidR="00AC77FF" w:rsidRPr="008524EC" w14:paraId="236ADCE5" w14:textId="77777777" w:rsidTr="00AC77FF">
        <w:tc>
          <w:tcPr>
            <w:tcW w:w="9016" w:type="dxa"/>
          </w:tcPr>
          <w:p w14:paraId="77CD8B6D" w14:textId="398948A9" w:rsidR="00F57A90" w:rsidRPr="008524EC" w:rsidRDefault="00F57A90" w:rsidP="000A3E1D">
            <w:pPr>
              <w:contextualSpacing/>
              <w:rPr>
                <w:rFonts w:cstheme="minorHAnsi"/>
                <w:b/>
                <w:bCs/>
              </w:rPr>
            </w:pPr>
            <w:r w:rsidRPr="008524EC">
              <w:rPr>
                <w:rFonts w:cstheme="minorHAnsi"/>
                <w:b/>
                <w:bCs/>
              </w:rPr>
              <w:t>The proposed participants will be a combination of University of Southampton students</w:t>
            </w:r>
            <w:r w:rsidR="00EC6EE1" w:rsidRPr="008524EC">
              <w:rPr>
                <w:rFonts w:cstheme="minorHAnsi"/>
                <w:b/>
                <w:bCs/>
              </w:rPr>
              <w:t xml:space="preserve"> (in-person lab study)</w:t>
            </w:r>
            <w:r w:rsidRPr="008524EC">
              <w:rPr>
                <w:rFonts w:cstheme="minorHAnsi"/>
                <w:b/>
                <w:bCs/>
              </w:rPr>
              <w:t xml:space="preserve">, </w:t>
            </w:r>
            <w:r w:rsidR="00EC6EE1" w:rsidRPr="008524EC">
              <w:rPr>
                <w:rFonts w:cstheme="minorHAnsi"/>
                <w:b/>
                <w:bCs/>
              </w:rPr>
              <w:t xml:space="preserve">non-student participants (in-person lab study), </w:t>
            </w:r>
            <w:r w:rsidRPr="008524EC">
              <w:rPr>
                <w:rFonts w:cstheme="minorHAnsi"/>
                <w:b/>
                <w:bCs/>
              </w:rPr>
              <w:t>and online participants</w:t>
            </w:r>
            <w:r w:rsidR="00EC6EE1" w:rsidRPr="008524EC">
              <w:rPr>
                <w:rFonts w:cstheme="minorHAnsi"/>
                <w:b/>
                <w:bCs/>
              </w:rPr>
              <w:t xml:space="preserve"> (online study)</w:t>
            </w:r>
            <w:r w:rsidRPr="008524EC">
              <w:rPr>
                <w:rFonts w:cstheme="minorHAnsi"/>
                <w:b/>
                <w:bCs/>
              </w:rPr>
              <w:t>. All participants will be adults over the age of 18.</w:t>
            </w:r>
          </w:p>
        </w:tc>
      </w:tr>
    </w:tbl>
    <w:p w14:paraId="66F38D82" w14:textId="77777777" w:rsidR="009F0D7A" w:rsidRPr="008524EC" w:rsidRDefault="009F0D7A"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C77FF" w:rsidRPr="008524EC" w14:paraId="49B9783A" w14:textId="77777777" w:rsidTr="00AC77FF">
        <w:tc>
          <w:tcPr>
            <w:tcW w:w="9016" w:type="dxa"/>
          </w:tcPr>
          <w:p w14:paraId="57FAC08B" w14:textId="3DE92340" w:rsidR="00AC77FF" w:rsidRPr="008524EC" w:rsidRDefault="00AC77FF" w:rsidP="000A3E1D">
            <w:pPr>
              <w:contextualSpacing/>
              <w:rPr>
                <w:rFonts w:cstheme="minorHAnsi"/>
                <w:b/>
                <w:bCs/>
              </w:rPr>
            </w:pPr>
            <w:r w:rsidRPr="008524EC">
              <w:rPr>
                <w:rFonts w:cstheme="minorHAnsi"/>
                <w:b/>
                <w:bCs/>
              </w:rPr>
              <w:t>3.2. How will the participants be identified and approached? Provide an indication of your sample size. If participants are under the responsibility of others (e.g., parents/carers, teachers) state if you have permission or how you will obtain permission from the third party).</w:t>
            </w:r>
          </w:p>
        </w:tc>
      </w:tr>
      <w:tr w:rsidR="00AC77FF" w:rsidRPr="008524EC" w14:paraId="7B5A45F6" w14:textId="77777777" w:rsidTr="00AC77FF">
        <w:tc>
          <w:tcPr>
            <w:tcW w:w="9016" w:type="dxa"/>
          </w:tcPr>
          <w:p w14:paraId="280D307F" w14:textId="6A745AFC" w:rsidR="00AC77FF" w:rsidRPr="008524EC" w:rsidRDefault="00F57A90" w:rsidP="000A3E1D">
            <w:pPr>
              <w:contextualSpacing/>
              <w:rPr>
                <w:rFonts w:cstheme="minorHAnsi"/>
                <w:b/>
                <w:bCs/>
              </w:rPr>
            </w:pPr>
            <w:r w:rsidRPr="008524EC">
              <w:rPr>
                <w:rFonts w:cstheme="minorHAnsi"/>
                <w:b/>
                <w:bCs/>
              </w:rPr>
              <w:t xml:space="preserve">Student participants will be recruited through the </w:t>
            </w:r>
            <w:proofErr w:type="spellStart"/>
            <w:r w:rsidRPr="008524EC">
              <w:rPr>
                <w:rFonts w:cstheme="minorHAnsi"/>
                <w:b/>
                <w:bCs/>
              </w:rPr>
              <w:t>eFolio</w:t>
            </w:r>
            <w:proofErr w:type="spellEnd"/>
            <w:r w:rsidRPr="008524EC">
              <w:rPr>
                <w:rFonts w:cstheme="minorHAnsi"/>
                <w:b/>
                <w:bCs/>
              </w:rPr>
              <w:t xml:space="preserve"> system. </w:t>
            </w:r>
            <w:r w:rsidR="00EC6EE1" w:rsidRPr="008524EC">
              <w:rPr>
                <w:rFonts w:cstheme="minorHAnsi"/>
                <w:b/>
                <w:bCs/>
              </w:rPr>
              <w:t xml:space="preserve">Non-student participants will be recruited through advertisements. </w:t>
            </w:r>
            <w:r w:rsidRPr="008524EC">
              <w:rPr>
                <w:rFonts w:cstheme="minorHAnsi"/>
                <w:b/>
                <w:bCs/>
              </w:rPr>
              <w:t>Online participants will be recruited through Prolific Academic.</w:t>
            </w:r>
          </w:p>
          <w:p w14:paraId="2D2635F4" w14:textId="77777777" w:rsidR="00F57A90" w:rsidRPr="008524EC" w:rsidRDefault="00F57A90" w:rsidP="000A3E1D">
            <w:pPr>
              <w:contextualSpacing/>
              <w:rPr>
                <w:rFonts w:cstheme="minorHAnsi"/>
                <w:b/>
                <w:bCs/>
              </w:rPr>
            </w:pPr>
          </w:p>
          <w:p w14:paraId="6B4619D7" w14:textId="26AE25ED" w:rsidR="00F57A90" w:rsidRPr="008524EC" w:rsidRDefault="00C96A4A" w:rsidP="000A3E1D">
            <w:pPr>
              <w:contextualSpacing/>
              <w:rPr>
                <w:rFonts w:cstheme="minorHAnsi"/>
                <w:b/>
                <w:bCs/>
              </w:rPr>
            </w:pPr>
            <w:r w:rsidRPr="008524EC">
              <w:rPr>
                <w:rFonts w:cstheme="minorHAnsi"/>
                <w:b/>
                <w:bCs/>
              </w:rPr>
              <w:t xml:space="preserve">For each version of the proposed study, we seek to recruit approximately 50 participants. This sample size gives us 80% power to detect small-to-moderate effects (Cohen’s d = .40). </w:t>
            </w:r>
          </w:p>
        </w:tc>
      </w:tr>
    </w:tbl>
    <w:p w14:paraId="0A9808EC" w14:textId="77777777" w:rsidR="00A16C95" w:rsidRPr="008524EC" w:rsidRDefault="00A16C95"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16C95" w:rsidRPr="008524EC" w14:paraId="23DBEF5D" w14:textId="77777777" w:rsidTr="00B6168F">
        <w:tc>
          <w:tcPr>
            <w:tcW w:w="9242" w:type="dxa"/>
          </w:tcPr>
          <w:p w14:paraId="059AEF53" w14:textId="433B74F6" w:rsidR="00A16C95" w:rsidRPr="008524EC" w:rsidRDefault="00A16C95" w:rsidP="000A3E1D">
            <w:pPr>
              <w:contextualSpacing/>
              <w:rPr>
                <w:rFonts w:cstheme="minorHAnsi"/>
                <w:b/>
                <w:bCs/>
              </w:rPr>
            </w:pPr>
            <w:r w:rsidRPr="008524EC">
              <w:rPr>
                <w:rFonts w:cstheme="minorHAnsi"/>
                <w:b/>
                <w:bCs/>
              </w:rPr>
              <w:t>3.3 Describe the relationship between researcher and sample</w:t>
            </w:r>
            <w:r w:rsidR="00AE648E" w:rsidRPr="008524EC">
              <w:rPr>
                <w:rFonts w:cstheme="minorHAnsi"/>
                <w:b/>
                <w:bCs/>
              </w:rPr>
              <w:t>.</w:t>
            </w:r>
            <w:r w:rsidR="00742788" w:rsidRPr="008524EC">
              <w:rPr>
                <w:rFonts w:cstheme="minorHAnsi"/>
                <w:b/>
                <w:bCs/>
              </w:rPr>
              <w:t xml:space="preserve"> </w:t>
            </w:r>
            <w:r w:rsidR="00CD0B88" w:rsidRPr="008524EC">
              <w:rPr>
                <w:rFonts w:cstheme="minorHAnsi"/>
                <w:b/>
                <w:bCs/>
              </w:rPr>
              <w:t xml:space="preserve">Describe any relationship </w:t>
            </w:r>
            <w:r w:rsidR="00742788" w:rsidRPr="008524EC">
              <w:rPr>
                <w:rFonts w:cstheme="minorHAnsi"/>
                <w:b/>
                <w:bCs/>
              </w:rPr>
              <w:t>e.g.</w:t>
            </w:r>
            <w:r w:rsidR="00CD0B88" w:rsidRPr="008524EC">
              <w:rPr>
                <w:rFonts w:cstheme="minorHAnsi"/>
                <w:b/>
                <w:bCs/>
              </w:rPr>
              <w:t>,</w:t>
            </w:r>
            <w:r w:rsidR="00742788" w:rsidRPr="008524EC">
              <w:rPr>
                <w:rFonts w:cstheme="minorHAnsi"/>
                <w:b/>
                <w:bCs/>
              </w:rPr>
              <w:t xml:space="preserve"> teache</w:t>
            </w:r>
            <w:r w:rsidR="00AE648E" w:rsidRPr="008524EC">
              <w:rPr>
                <w:rFonts w:cstheme="minorHAnsi"/>
                <w:b/>
                <w:bCs/>
              </w:rPr>
              <w:t>r, friend, boss, clinician, etc</w:t>
            </w:r>
            <w:r w:rsidR="00CD0B88" w:rsidRPr="008524EC">
              <w:rPr>
                <w:rFonts w:cstheme="minorHAnsi"/>
                <w:b/>
                <w:bCs/>
              </w:rPr>
              <w:t>.</w:t>
            </w:r>
          </w:p>
        </w:tc>
      </w:tr>
      <w:tr w:rsidR="00A16C95" w:rsidRPr="008524EC" w14:paraId="74EF7113" w14:textId="77777777" w:rsidTr="009F0D7A">
        <w:trPr>
          <w:trHeight w:val="56"/>
        </w:trPr>
        <w:tc>
          <w:tcPr>
            <w:tcW w:w="9242" w:type="dxa"/>
          </w:tcPr>
          <w:p w14:paraId="410EEEE4" w14:textId="0799831C" w:rsidR="0022533D" w:rsidRPr="008524EC" w:rsidRDefault="00F57A90" w:rsidP="000A3E1D">
            <w:pPr>
              <w:contextualSpacing/>
              <w:rPr>
                <w:rFonts w:cstheme="minorHAnsi"/>
                <w:b/>
                <w:bCs/>
              </w:rPr>
            </w:pPr>
            <w:r w:rsidRPr="008524EC">
              <w:rPr>
                <w:rFonts w:cstheme="minorHAnsi"/>
                <w:b/>
                <w:bCs/>
              </w:rPr>
              <w:t>There will be no relationship between researcher and sample participants</w:t>
            </w:r>
          </w:p>
        </w:tc>
      </w:tr>
    </w:tbl>
    <w:p w14:paraId="20D1D459" w14:textId="77777777" w:rsidR="00A16C95" w:rsidRPr="008524EC" w:rsidRDefault="00A16C95"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16C95" w:rsidRPr="008524EC" w14:paraId="2F7EDEBB" w14:textId="77777777" w:rsidTr="00606293">
        <w:tc>
          <w:tcPr>
            <w:tcW w:w="9016" w:type="dxa"/>
          </w:tcPr>
          <w:p w14:paraId="2CCC2A48" w14:textId="539224D4" w:rsidR="00A16C95" w:rsidRPr="008524EC" w:rsidRDefault="00A16C95" w:rsidP="000A3E1D">
            <w:pPr>
              <w:contextualSpacing/>
              <w:rPr>
                <w:rFonts w:cstheme="minorHAnsi"/>
                <w:b/>
                <w:bCs/>
              </w:rPr>
            </w:pPr>
            <w:r w:rsidRPr="008524EC">
              <w:rPr>
                <w:rFonts w:cstheme="minorHAnsi"/>
                <w:b/>
                <w:bCs/>
              </w:rPr>
              <w:t>3.4</w:t>
            </w:r>
            <w:r w:rsidR="00A03ED5" w:rsidRPr="008524EC">
              <w:rPr>
                <w:rFonts w:cstheme="minorHAnsi"/>
                <w:b/>
                <w:bCs/>
              </w:rPr>
              <w:t xml:space="preserve"> </w:t>
            </w:r>
            <w:r w:rsidR="00CD0B88" w:rsidRPr="008524EC">
              <w:rPr>
                <w:rFonts w:cstheme="minorHAnsi"/>
                <w:b/>
                <w:bCs/>
              </w:rPr>
              <w:t>How will you obtain the consent of participants? (</w:t>
            </w:r>
            <w:r w:rsidR="00CD0B88" w:rsidRPr="008524EC">
              <w:rPr>
                <w:rFonts w:cstheme="minorHAnsi"/>
                <w:bCs/>
                <w:i/>
              </w:rPr>
              <w:t>please upload a copy of the consent form if obtaining written consent</w:t>
            </w:r>
            <w:r w:rsidR="004439C1" w:rsidRPr="008524EC">
              <w:rPr>
                <w:rFonts w:cstheme="minorHAnsi"/>
                <w:b/>
                <w:bCs/>
              </w:rPr>
              <w:t>)</w:t>
            </w:r>
            <w:r w:rsidR="00CD0B88" w:rsidRPr="008524EC">
              <w:rPr>
                <w:rFonts w:cstheme="minorHAnsi"/>
                <w:b/>
                <w:bCs/>
              </w:rPr>
              <w:t xml:space="preserve"> </w:t>
            </w:r>
            <w:r w:rsidR="00930E86" w:rsidRPr="008524EC">
              <w:rPr>
                <w:rFonts w:cstheme="minorHAnsi"/>
                <w:b/>
                <w:bCs/>
              </w:rPr>
              <w:t>NB A separate consent form is not needed for online surveys where consent can be indicated by ticking/checking a consent box (normally at the end of the PIS).  Other online study designs may still require a consent form or alternative procedure (for example, recorded verbal consent for online interviews).</w:t>
            </w:r>
          </w:p>
        </w:tc>
      </w:tr>
      <w:tr w:rsidR="00A16C95" w:rsidRPr="008524EC" w14:paraId="2C998DEA" w14:textId="77777777" w:rsidTr="009F0D7A">
        <w:trPr>
          <w:trHeight w:val="165"/>
        </w:trPr>
        <w:tc>
          <w:tcPr>
            <w:tcW w:w="9016" w:type="dxa"/>
          </w:tcPr>
          <w:p w14:paraId="1BD745B2" w14:textId="50A61D97" w:rsidR="0022533D" w:rsidRPr="008524EC" w:rsidRDefault="00F57A90" w:rsidP="000A3E1D">
            <w:pPr>
              <w:contextualSpacing/>
              <w:rPr>
                <w:rFonts w:cstheme="minorHAnsi"/>
                <w:b/>
                <w:bCs/>
              </w:rPr>
            </w:pPr>
            <w:r w:rsidRPr="008524EC">
              <w:rPr>
                <w:rFonts w:cstheme="minorHAnsi"/>
                <w:b/>
                <w:bCs/>
              </w:rPr>
              <w:t>Written consent will be obtained from participants in laboratory studies and an information sheet will be provided to all participants in web-based studies.</w:t>
            </w:r>
          </w:p>
        </w:tc>
      </w:tr>
    </w:tbl>
    <w:p w14:paraId="383A5DDF" w14:textId="77777777" w:rsidR="00A03ED5" w:rsidRPr="008524EC" w:rsidRDefault="00A03ED5" w:rsidP="000A3E1D">
      <w:pPr>
        <w:spacing w:line="240" w:lineRule="auto"/>
        <w:contextualSpacing/>
        <w:rPr>
          <w:rFonts w:cstheme="minorHAnsi"/>
          <w:b/>
          <w:bCs/>
        </w:rPr>
      </w:pPr>
    </w:p>
    <w:tbl>
      <w:tblPr>
        <w:tblStyle w:val="TableGrid"/>
        <w:tblW w:w="9083" w:type="dxa"/>
        <w:tblLook w:val="04A0" w:firstRow="1" w:lastRow="0" w:firstColumn="1" w:lastColumn="0" w:noHBand="0" w:noVBand="1"/>
      </w:tblPr>
      <w:tblGrid>
        <w:gridCol w:w="9083"/>
      </w:tblGrid>
      <w:tr w:rsidR="0054630D" w:rsidRPr="008524EC" w14:paraId="1625AC46" w14:textId="77777777" w:rsidTr="0054630D">
        <w:trPr>
          <w:trHeight w:val="614"/>
        </w:trPr>
        <w:tc>
          <w:tcPr>
            <w:tcW w:w="9083" w:type="dxa"/>
          </w:tcPr>
          <w:p w14:paraId="7EB23845" w14:textId="77777777" w:rsidR="0054630D" w:rsidRPr="008524EC" w:rsidRDefault="0054630D" w:rsidP="000A3E1D">
            <w:pPr>
              <w:spacing w:after="200"/>
              <w:contextualSpacing/>
              <w:rPr>
                <w:rFonts w:cstheme="minorHAnsi"/>
                <w:b/>
                <w:bCs/>
              </w:rPr>
            </w:pPr>
            <w:r w:rsidRPr="008524EC">
              <w:rPr>
                <w:rFonts w:cstheme="minorHAnsi"/>
                <w:b/>
                <w:bCs/>
              </w:rPr>
              <w:t>3.5 Is there any reason to believe participants may not be able to give full informed consent? If yes, what steps do you propose to take to safeguard their interests?</w:t>
            </w:r>
          </w:p>
        </w:tc>
      </w:tr>
      <w:tr w:rsidR="0054630D" w:rsidRPr="008524EC" w14:paraId="7637A8C8" w14:textId="77777777" w:rsidTr="009F0D7A">
        <w:trPr>
          <w:trHeight w:val="119"/>
        </w:trPr>
        <w:tc>
          <w:tcPr>
            <w:tcW w:w="9083" w:type="dxa"/>
            <w:tcBorders>
              <w:bottom w:val="single" w:sz="4" w:space="0" w:color="auto"/>
            </w:tcBorders>
          </w:tcPr>
          <w:p w14:paraId="76E62573" w14:textId="572CF09B" w:rsidR="0054630D" w:rsidRPr="008524EC" w:rsidRDefault="00F57A90" w:rsidP="000A3E1D">
            <w:pPr>
              <w:contextualSpacing/>
              <w:rPr>
                <w:rFonts w:cstheme="minorHAnsi"/>
                <w:b/>
                <w:bCs/>
              </w:rPr>
            </w:pPr>
            <w:r w:rsidRPr="008524EC">
              <w:rPr>
                <w:rFonts w:cstheme="minorHAnsi"/>
                <w:b/>
                <w:bCs/>
              </w:rPr>
              <w:t>No</w:t>
            </w:r>
          </w:p>
        </w:tc>
      </w:tr>
    </w:tbl>
    <w:p w14:paraId="6AA1C684" w14:textId="77777777" w:rsidR="009F0D7A" w:rsidRPr="008524EC" w:rsidRDefault="009F0D7A" w:rsidP="000A3E1D">
      <w:pPr>
        <w:pStyle w:val="ListParagraph"/>
        <w:spacing w:line="240" w:lineRule="auto"/>
        <w:rPr>
          <w:rFonts w:cstheme="minorHAnsi"/>
          <w:b/>
          <w:bCs/>
        </w:rPr>
      </w:pPr>
    </w:p>
    <w:p w14:paraId="78A454F5" w14:textId="256CDDD1" w:rsidR="00A16C95" w:rsidRPr="008524EC" w:rsidRDefault="00A16C95" w:rsidP="000A3E1D">
      <w:pPr>
        <w:pStyle w:val="ListParagraph"/>
        <w:numPr>
          <w:ilvl w:val="0"/>
          <w:numId w:val="1"/>
        </w:numPr>
        <w:spacing w:line="240" w:lineRule="auto"/>
        <w:rPr>
          <w:rFonts w:cstheme="minorHAnsi"/>
          <w:b/>
          <w:bCs/>
        </w:rPr>
      </w:pPr>
      <w:r w:rsidRPr="008524EC">
        <w:rPr>
          <w:rFonts w:cstheme="minorHAnsi"/>
          <w:b/>
          <w:bCs/>
        </w:rPr>
        <w:t xml:space="preserve">Research procedures, </w:t>
      </w:r>
      <w:r w:rsidR="00F57A90" w:rsidRPr="008524EC">
        <w:rPr>
          <w:rFonts w:cstheme="minorHAnsi"/>
          <w:b/>
          <w:bCs/>
        </w:rPr>
        <w:t>interventions,</w:t>
      </w:r>
      <w:r w:rsidRPr="008524EC">
        <w:rPr>
          <w:rFonts w:cstheme="minorHAnsi"/>
          <w:b/>
          <w:bCs/>
        </w:rPr>
        <w:t xml:space="preserve"> and measurements</w:t>
      </w:r>
    </w:p>
    <w:tbl>
      <w:tblPr>
        <w:tblStyle w:val="TableGrid"/>
        <w:tblW w:w="0" w:type="auto"/>
        <w:tblLook w:val="04A0" w:firstRow="1" w:lastRow="0" w:firstColumn="1" w:lastColumn="0" w:noHBand="0" w:noVBand="1"/>
      </w:tblPr>
      <w:tblGrid>
        <w:gridCol w:w="9016"/>
      </w:tblGrid>
      <w:tr w:rsidR="00AC77FF" w:rsidRPr="008524EC" w14:paraId="4E004BF6" w14:textId="77777777" w:rsidTr="00AC77FF">
        <w:tc>
          <w:tcPr>
            <w:tcW w:w="9016" w:type="dxa"/>
          </w:tcPr>
          <w:p w14:paraId="7C1508D2" w14:textId="6E301B4E" w:rsidR="00AC77FF" w:rsidRPr="008524EC" w:rsidRDefault="00AC77FF" w:rsidP="000A3E1D">
            <w:pPr>
              <w:contextualSpacing/>
              <w:rPr>
                <w:rFonts w:cstheme="minorHAnsi"/>
                <w:b/>
                <w:bCs/>
              </w:rPr>
            </w:pPr>
            <w:r w:rsidRPr="008524EC">
              <w:rPr>
                <w:rFonts w:cstheme="minorHAnsi"/>
                <w:b/>
                <w:bCs/>
              </w:rPr>
              <w:t xml:space="preserve">4.1 Give a brief account of the procedure as experienced by the participant. Make it clear who does what, how many times and in what order. Make clear the role of all assistants and collaborators. Make clear the total demands made on participants, including time and travel. </w:t>
            </w:r>
            <w:r w:rsidRPr="008524EC">
              <w:rPr>
                <w:rFonts w:cstheme="minorHAnsi"/>
                <w:bCs/>
                <w:i/>
              </w:rPr>
              <w:t>Upload copies of questionnaires and interview schedules to ERGO.</w:t>
            </w:r>
          </w:p>
        </w:tc>
      </w:tr>
      <w:tr w:rsidR="00AC77FF" w:rsidRPr="008524EC" w14:paraId="4804DFA2" w14:textId="77777777" w:rsidTr="00AC77FF">
        <w:tc>
          <w:tcPr>
            <w:tcW w:w="9016" w:type="dxa"/>
          </w:tcPr>
          <w:p w14:paraId="443D416E" w14:textId="0B7D8595" w:rsidR="00AC77FF" w:rsidRPr="008524EC" w:rsidRDefault="00C96A4A" w:rsidP="000A3E1D">
            <w:pPr>
              <w:contextualSpacing/>
              <w:rPr>
                <w:rFonts w:cstheme="minorHAnsi"/>
                <w:b/>
                <w:bCs/>
                <w:u w:val="single"/>
              </w:rPr>
            </w:pPr>
            <w:r w:rsidRPr="008524EC">
              <w:rPr>
                <w:rFonts w:cstheme="minorHAnsi"/>
                <w:b/>
                <w:bCs/>
                <w:u w:val="single"/>
              </w:rPr>
              <w:t>Behavioral Version</w:t>
            </w:r>
          </w:p>
          <w:p w14:paraId="56C39167" w14:textId="54B9E08E" w:rsidR="00E95465" w:rsidRPr="008524EC" w:rsidRDefault="00C96A4A" w:rsidP="000A3E1D">
            <w:pPr>
              <w:pStyle w:val="ListParagraph"/>
              <w:numPr>
                <w:ilvl w:val="0"/>
                <w:numId w:val="8"/>
              </w:numPr>
              <w:rPr>
                <w:rFonts w:cstheme="minorHAnsi"/>
                <w:b/>
                <w:bCs/>
              </w:rPr>
            </w:pPr>
            <w:r w:rsidRPr="008524EC">
              <w:rPr>
                <w:rFonts w:cstheme="minorHAnsi"/>
                <w:b/>
                <w:bCs/>
              </w:rPr>
              <w:lastRenderedPageBreak/>
              <w:t>The behavioural version of this study will be conduced online regardless of whether the participants are students</w:t>
            </w:r>
            <w:r w:rsidR="00924432" w:rsidRPr="008524EC">
              <w:rPr>
                <w:rFonts w:cstheme="minorHAnsi"/>
                <w:b/>
                <w:bCs/>
              </w:rPr>
              <w:t xml:space="preserve">, </w:t>
            </w:r>
            <w:r w:rsidR="00D11763" w:rsidRPr="008524EC">
              <w:rPr>
                <w:rFonts w:cstheme="minorHAnsi"/>
                <w:b/>
                <w:bCs/>
              </w:rPr>
              <w:t>non-students,</w:t>
            </w:r>
            <w:r w:rsidRPr="008524EC">
              <w:rPr>
                <w:rFonts w:cstheme="minorHAnsi"/>
                <w:b/>
                <w:bCs/>
              </w:rPr>
              <w:t xml:space="preserve"> or Prolific</w:t>
            </w:r>
            <w:r w:rsidR="00924432" w:rsidRPr="008524EC">
              <w:rPr>
                <w:rFonts w:cstheme="minorHAnsi"/>
                <w:b/>
                <w:bCs/>
              </w:rPr>
              <w:t xml:space="preserve"> participants</w:t>
            </w:r>
            <w:r w:rsidRPr="008524EC">
              <w:rPr>
                <w:rFonts w:cstheme="minorHAnsi"/>
                <w:b/>
                <w:bCs/>
              </w:rPr>
              <w:t>. Online participants will be able to complete the survey at a time and place of their choosing.</w:t>
            </w:r>
            <w:r w:rsidR="00E95465" w:rsidRPr="008524EC">
              <w:rPr>
                <w:rFonts w:cstheme="minorHAnsi"/>
                <w:b/>
                <w:bCs/>
              </w:rPr>
              <w:t xml:space="preserve"> In all, the behavioural version will take approximately 30 minutes. </w:t>
            </w:r>
          </w:p>
          <w:p w14:paraId="41321FFC" w14:textId="77777777" w:rsidR="00E95465" w:rsidRPr="008524EC" w:rsidRDefault="00E95465" w:rsidP="000A3E1D">
            <w:pPr>
              <w:pStyle w:val="ListParagraph"/>
              <w:numPr>
                <w:ilvl w:val="0"/>
                <w:numId w:val="8"/>
              </w:numPr>
              <w:rPr>
                <w:rFonts w:cstheme="minorHAnsi"/>
                <w:b/>
                <w:bCs/>
              </w:rPr>
            </w:pPr>
            <w:r w:rsidRPr="008524EC">
              <w:rPr>
                <w:rFonts w:cstheme="minorHAnsi"/>
                <w:b/>
                <w:bCs/>
              </w:rPr>
              <w:t xml:space="preserve">An abbreviated demonstration of the general study procedures is available here: </w:t>
            </w:r>
            <w:hyperlink r:id="rId9" w:history="1">
              <w:r w:rsidRPr="008524EC">
                <w:rPr>
                  <w:rStyle w:val="Hyperlink"/>
                  <w:rFonts w:cstheme="minorHAnsi"/>
                  <w:b/>
                  <w:bCs/>
                </w:rPr>
                <w:t>https://7iz1aw0k7z.cognition.run/</w:t>
              </w:r>
            </w:hyperlink>
          </w:p>
          <w:p w14:paraId="16EDC32A" w14:textId="3C53FAC7" w:rsidR="00E95465" w:rsidRPr="008524EC" w:rsidRDefault="00E95465" w:rsidP="000A3E1D">
            <w:pPr>
              <w:pStyle w:val="ListParagraph"/>
              <w:numPr>
                <w:ilvl w:val="0"/>
                <w:numId w:val="8"/>
              </w:numPr>
              <w:rPr>
                <w:rFonts w:cstheme="minorHAnsi"/>
                <w:b/>
                <w:bCs/>
              </w:rPr>
            </w:pPr>
            <w:r w:rsidRPr="008524EC">
              <w:rPr>
                <w:rFonts w:cstheme="minorHAnsi"/>
                <w:b/>
                <w:bCs/>
              </w:rPr>
              <w:t>Participants will evaluate a list of words drawn from Anderson (1968). A list of the words is provided at the end of this document. Participants will answer two different questions, in different blocks, when evaluating the words:</w:t>
            </w:r>
          </w:p>
          <w:p w14:paraId="0A95B7A6" w14:textId="77777777" w:rsidR="00E95465" w:rsidRPr="008524EC" w:rsidRDefault="00E95465" w:rsidP="000A3E1D">
            <w:pPr>
              <w:pStyle w:val="ListParagraph"/>
              <w:numPr>
                <w:ilvl w:val="1"/>
                <w:numId w:val="8"/>
              </w:numPr>
              <w:rPr>
                <w:rFonts w:cstheme="minorHAnsi"/>
                <w:b/>
                <w:bCs/>
              </w:rPr>
            </w:pPr>
            <w:r w:rsidRPr="008524EC">
              <w:rPr>
                <w:rFonts w:cstheme="minorHAnsi"/>
                <w:b/>
                <w:bCs/>
              </w:rPr>
              <w:t>Does this word describe your authentic self?</w:t>
            </w:r>
          </w:p>
          <w:p w14:paraId="4E28F9FE" w14:textId="10744F30" w:rsidR="00E95465" w:rsidRPr="008524EC" w:rsidRDefault="00E95465" w:rsidP="000A3E1D">
            <w:pPr>
              <w:pStyle w:val="ListParagraph"/>
              <w:numPr>
                <w:ilvl w:val="1"/>
                <w:numId w:val="8"/>
              </w:numPr>
              <w:rPr>
                <w:rFonts w:cstheme="minorHAnsi"/>
                <w:b/>
                <w:bCs/>
              </w:rPr>
            </w:pPr>
            <w:r w:rsidRPr="008524EC">
              <w:rPr>
                <w:rFonts w:cstheme="minorHAnsi"/>
                <w:b/>
                <w:bCs/>
              </w:rPr>
              <w:t>Does this word describe how you present yourself to others?</w:t>
            </w:r>
          </w:p>
          <w:p w14:paraId="590EA553" w14:textId="4247EE02" w:rsidR="00535180" w:rsidRPr="008524EC" w:rsidRDefault="00535180" w:rsidP="000A3E1D">
            <w:pPr>
              <w:pStyle w:val="ListParagraph"/>
              <w:numPr>
                <w:ilvl w:val="1"/>
                <w:numId w:val="8"/>
              </w:numPr>
              <w:rPr>
                <w:rFonts w:cstheme="minorHAnsi"/>
                <w:b/>
                <w:bCs/>
              </w:rPr>
            </w:pPr>
            <w:r w:rsidRPr="008524EC">
              <w:rPr>
                <w:rFonts w:cstheme="minorHAnsi"/>
                <w:b/>
                <w:bCs/>
              </w:rPr>
              <w:t xml:space="preserve">Does this word have moral relevance or not? </w:t>
            </w:r>
          </w:p>
          <w:p w14:paraId="1ED9EAE6" w14:textId="77777777" w:rsidR="00E95465" w:rsidRPr="008524EC" w:rsidRDefault="00E95465" w:rsidP="000A3E1D">
            <w:pPr>
              <w:pStyle w:val="ListParagraph"/>
              <w:numPr>
                <w:ilvl w:val="0"/>
                <w:numId w:val="8"/>
              </w:numPr>
              <w:rPr>
                <w:rFonts w:cstheme="minorHAnsi"/>
                <w:b/>
                <w:bCs/>
              </w:rPr>
            </w:pPr>
            <w:r w:rsidRPr="008524EC">
              <w:rPr>
                <w:rFonts w:cstheme="minorHAnsi"/>
                <w:b/>
                <w:bCs/>
              </w:rPr>
              <w:t>Participants will respond YES or NO by pressing a corresponding key on the keyboard.</w:t>
            </w:r>
          </w:p>
          <w:p w14:paraId="0C198458" w14:textId="7B21626C" w:rsidR="00E95465" w:rsidRPr="008524EC" w:rsidRDefault="00E95465" w:rsidP="000A3E1D">
            <w:pPr>
              <w:pStyle w:val="ListParagraph"/>
              <w:numPr>
                <w:ilvl w:val="0"/>
                <w:numId w:val="8"/>
              </w:numPr>
              <w:rPr>
                <w:rFonts w:cstheme="minorHAnsi"/>
                <w:b/>
                <w:bCs/>
              </w:rPr>
            </w:pPr>
            <w:r w:rsidRPr="008524EC">
              <w:rPr>
                <w:rFonts w:cstheme="minorHAnsi"/>
                <w:b/>
                <w:bCs/>
              </w:rPr>
              <w:t xml:space="preserve">At the end of the study, participants will </w:t>
            </w:r>
            <w:r w:rsidR="002F56C4" w:rsidRPr="008524EC">
              <w:rPr>
                <w:rFonts w:cstheme="minorHAnsi"/>
                <w:b/>
                <w:bCs/>
              </w:rPr>
              <w:t xml:space="preserve">complete several personality questionnaires and </w:t>
            </w:r>
            <w:r w:rsidRPr="008524EC">
              <w:rPr>
                <w:rFonts w:cstheme="minorHAnsi"/>
                <w:b/>
                <w:bCs/>
              </w:rPr>
              <w:t>also answer several demographic</w:t>
            </w:r>
            <w:r w:rsidR="002F56C4" w:rsidRPr="008524EC">
              <w:rPr>
                <w:rFonts w:cstheme="minorHAnsi"/>
                <w:b/>
                <w:bCs/>
              </w:rPr>
              <w:t>/</w:t>
            </w:r>
            <w:r w:rsidRPr="008524EC">
              <w:rPr>
                <w:rFonts w:cstheme="minorHAnsi"/>
                <w:b/>
                <w:bCs/>
              </w:rPr>
              <w:t>debriefing questions.</w:t>
            </w:r>
          </w:p>
          <w:p w14:paraId="4DFBD040" w14:textId="77777777" w:rsidR="00E95465" w:rsidRPr="008524EC" w:rsidRDefault="00E95465" w:rsidP="000A3E1D">
            <w:pPr>
              <w:pStyle w:val="ListParagraph"/>
              <w:numPr>
                <w:ilvl w:val="1"/>
                <w:numId w:val="8"/>
              </w:numPr>
              <w:rPr>
                <w:rFonts w:cstheme="minorHAnsi"/>
                <w:b/>
                <w:bCs/>
              </w:rPr>
            </w:pPr>
            <w:r w:rsidRPr="008524EC">
              <w:rPr>
                <w:rFonts w:cstheme="minorHAnsi"/>
                <w:b/>
                <w:bCs/>
              </w:rPr>
              <w:t>What is your age in years?</w:t>
            </w:r>
          </w:p>
          <w:p w14:paraId="5D316E1D" w14:textId="77777777" w:rsidR="00E95465" w:rsidRPr="008524EC" w:rsidRDefault="00E95465" w:rsidP="000A3E1D">
            <w:pPr>
              <w:pStyle w:val="ListParagraph"/>
              <w:numPr>
                <w:ilvl w:val="1"/>
                <w:numId w:val="8"/>
              </w:numPr>
              <w:rPr>
                <w:rFonts w:cstheme="minorHAnsi"/>
                <w:b/>
                <w:bCs/>
              </w:rPr>
            </w:pPr>
            <w:r w:rsidRPr="008524EC">
              <w:rPr>
                <w:rFonts w:cstheme="minorHAnsi"/>
                <w:b/>
                <w:bCs/>
              </w:rPr>
              <w:t>Do you believe you answered each question to the best of your ability?</w:t>
            </w:r>
          </w:p>
          <w:p w14:paraId="2D0213D5" w14:textId="77777777" w:rsidR="00E95465" w:rsidRPr="008524EC" w:rsidRDefault="00E95465" w:rsidP="000A3E1D">
            <w:pPr>
              <w:pStyle w:val="ListParagraph"/>
              <w:numPr>
                <w:ilvl w:val="1"/>
                <w:numId w:val="8"/>
              </w:numPr>
              <w:rPr>
                <w:rFonts w:cstheme="minorHAnsi"/>
                <w:b/>
                <w:bCs/>
              </w:rPr>
            </w:pPr>
            <w:r w:rsidRPr="008524EC">
              <w:rPr>
                <w:rFonts w:cstheme="minorHAnsi"/>
                <w:b/>
                <w:bCs/>
              </w:rPr>
              <w:t>In a sentence or two, please describe what you were asked to do in this study.</w:t>
            </w:r>
          </w:p>
          <w:p w14:paraId="4A78C8AD" w14:textId="55C7D5DB" w:rsidR="00E95465" w:rsidRPr="008524EC" w:rsidRDefault="00E95465" w:rsidP="000A3E1D">
            <w:pPr>
              <w:pStyle w:val="ListParagraph"/>
              <w:numPr>
                <w:ilvl w:val="1"/>
                <w:numId w:val="8"/>
              </w:numPr>
              <w:rPr>
                <w:rFonts w:cstheme="minorHAnsi"/>
                <w:b/>
                <w:bCs/>
              </w:rPr>
            </w:pPr>
            <w:r w:rsidRPr="008524EC">
              <w:rPr>
                <w:rFonts w:cstheme="minorHAnsi"/>
                <w:b/>
                <w:bCs/>
              </w:rPr>
              <w:t>Do you have any thoughts or comments about this study</w:t>
            </w:r>
            <w:r w:rsidR="00535180" w:rsidRPr="008524EC">
              <w:rPr>
                <w:rFonts w:cstheme="minorHAnsi"/>
                <w:b/>
                <w:bCs/>
              </w:rPr>
              <w:t>.</w:t>
            </w:r>
          </w:p>
          <w:p w14:paraId="7B3C26C9" w14:textId="77777777" w:rsidR="00C96A4A" w:rsidRPr="008524EC" w:rsidRDefault="00C96A4A" w:rsidP="000A3E1D">
            <w:pPr>
              <w:contextualSpacing/>
              <w:rPr>
                <w:rFonts w:cstheme="minorHAnsi"/>
                <w:b/>
                <w:bCs/>
                <w:u w:val="single"/>
              </w:rPr>
            </w:pPr>
            <w:r w:rsidRPr="008524EC">
              <w:rPr>
                <w:rFonts w:cstheme="minorHAnsi"/>
                <w:b/>
                <w:bCs/>
                <w:u w:val="single"/>
              </w:rPr>
              <w:t>EEG Version</w:t>
            </w:r>
          </w:p>
          <w:p w14:paraId="3E2CA0A6" w14:textId="77777777" w:rsidR="00E95465" w:rsidRPr="008524EC" w:rsidRDefault="00E95465" w:rsidP="000A3E1D">
            <w:pPr>
              <w:pStyle w:val="ListParagraph"/>
              <w:numPr>
                <w:ilvl w:val="0"/>
                <w:numId w:val="8"/>
              </w:numPr>
              <w:rPr>
                <w:rFonts w:cstheme="minorHAnsi"/>
                <w:b/>
                <w:bCs/>
              </w:rPr>
            </w:pPr>
            <w:r w:rsidRPr="008524EC">
              <w:rPr>
                <w:rFonts w:cstheme="minorHAnsi"/>
                <w:b/>
                <w:bCs/>
              </w:rPr>
              <w:t>The procedure is identical to that which is described above. The only difference being that they will be fitted with an EEG cap prior to the task which involves the application of non-abrasive gel. This version will take approximately 2 hours.</w:t>
            </w:r>
          </w:p>
          <w:p w14:paraId="01A8309F" w14:textId="77777777" w:rsidR="00E95465" w:rsidRPr="008524EC" w:rsidRDefault="00E95465" w:rsidP="000A3E1D">
            <w:pPr>
              <w:pStyle w:val="ListParagraph"/>
              <w:numPr>
                <w:ilvl w:val="0"/>
                <w:numId w:val="8"/>
              </w:numPr>
              <w:rPr>
                <w:rFonts w:cstheme="minorHAnsi"/>
                <w:b/>
                <w:bCs/>
              </w:rPr>
            </w:pPr>
            <w:r w:rsidRPr="008524EC">
              <w:rPr>
                <w:rFonts w:cstheme="minorHAnsi"/>
                <w:b/>
                <w:bCs/>
              </w:rPr>
              <w:t>We have implemented Simmons and Luck’s (2020) recommendations for reducing COVID-19 transmission risk in EEG Research (</w:t>
            </w:r>
            <w:hyperlink r:id="rId10" w:history="1">
              <w:r w:rsidRPr="008524EC">
                <w:rPr>
                  <w:rStyle w:val="Hyperlink"/>
                  <w:rFonts w:cstheme="minorHAnsi"/>
                  <w:b/>
                  <w:bCs/>
                </w:rPr>
                <w:t>https://protocolexchange.researchsquare.com/article/pex-974/v2</w:t>
              </w:r>
            </w:hyperlink>
            <w:r w:rsidRPr="008524EC">
              <w:rPr>
                <w:rFonts w:cstheme="minorHAnsi"/>
                <w:b/>
                <w:bCs/>
              </w:rPr>
              <w:t xml:space="preserve">). </w:t>
            </w:r>
            <w:r w:rsidR="00023135" w:rsidRPr="008524EC">
              <w:rPr>
                <w:rFonts w:cstheme="minorHAnsi"/>
                <w:b/>
                <w:bCs/>
              </w:rPr>
              <w:t xml:space="preserve">These recommendations are embedded within our lab’s EEG protocol and risk assessment. </w:t>
            </w:r>
          </w:p>
          <w:p w14:paraId="3C71F456" w14:textId="77777777" w:rsidR="000A3E1D" w:rsidRPr="008524EC" w:rsidRDefault="000A3E1D" w:rsidP="000A3E1D">
            <w:pPr>
              <w:contextualSpacing/>
              <w:rPr>
                <w:rFonts w:cstheme="minorHAnsi"/>
                <w:b/>
                <w:bCs/>
              </w:rPr>
            </w:pPr>
          </w:p>
          <w:p w14:paraId="6A82E685" w14:textId="77777777" w:rsidR="000A3E1D" w:rsidRPr="008524EC" w:rsidRDefault="000A3E1D" w:rsidP="000A3E1D">
            <w:pPr>
              <w:contextualSpacing/>
              <w:rPr>
                <w:rFonts w:cstheme="minorHAnsi"/>
                <w:b/>
                <w:bCs/>
                <w:u w:val="single"/>
              </w:rPr>
            </w:pPr>
            <w:r w:rsidRPr="008524EC">
              <w:rPr>
                <w:rFonts w:cstheme="minorHAnsi"/>
                <w:b/>
                <w:bCs/>
                <w:u w:val="single"/>
              </w:rPr>
              <w:t>Supplemental Study</w:t>
            </w:r>
          </w:p>
          <w:p w14:paraId="0D3C8E2F" w14:textId="77777777" w:rsidR="000A3E1D" w:rsidRPr="008524EC" w:rsidRDefault="000A3E1D" w:rsidP="000A3E1D">
            <w:pPr>
              <w:pStyle w:val="ListParagraph"/>
              <w:numPr>
                <w:ilvl w:val="0"/>
                <w:numId w:val="8"/>
              </w:numPr>
              <w:rPr>
                <w:rFonts w:cstheme="minorHAnsi"/>
                <w:b/>
                <w:bCs/>
              </w:rPr>
            </w:pPr>
            <w:r w:rsidRPr="008524EC">
              <w:rPr>
                <w:rFonts w:cstheme="minorHAnsi"/>
                <w:b/>
                <w:bCs/>
              </w:rPr>
              <w:t xml:space="preserve">Participants who completed the EEG study above but did not complete the three questionnaires on the January 27, 2022 amendment will be eligible to participant in a supplemental study posted on </w:t>
            </w:r>
            <w:proofErr w:type="spellStart"/>
            <w:r w:rsidRPr="008524EC">
              <w:rPr>
                <w:rFonts w:cstheme="minorHAnsi"/>
                <w:b/>
                <w:bCs/>
              </w:rPr>
              <w:t>eFolio</w:t>
            </w:r>
            <w:proofErr w:type="spellEnd"/>
            <w:r w:rsidRPr="008524EC">
              <w:rPr>
                <w:rFonts w:cstheme="minorHAnsi"/>
                <w:b/>
                <w:bCs/>
              </w:rPr>
              <w:t xml:space="preserve">. </w:t>
            </w:r>
          </w:p>
          <w:p w14:paraId="20482705" w14:textId="15129856" w:rsidR="000A3E1D" w:rsidRPr="008524EC" w:rsidRDefault="000A3E1D" w:rsidP="000A3E1D">
            <w:pPr>
              <w:pStyle w:val="ListParagraph"/>
              <w:numPr>
                <w:ilvl w:val="0"/>
                <w:numId w:val="8"/>
              </w:numPr>
              <w:rPr>
                <w:rFonts w:cstheme="minorHAnsi"/>
                <w:b/>
                <w:bCs/>
              </w:rPr>
            </w:pPr>
            <w:r w:rsidRPr="008524EC">
              <w:rPr>
                <w:rFonts w:cstheme="minorHAnsi"/>
                <w:b/>
                <w:bCs/>
              </w:rPr>
              <w:t xml:space="preserve">Using the inclusion/exclusion criteria on </w:t>
            </w:r>
            <w:proofErr w:type="spellStart"/>
            <w:r w:rsidRPr="008524EC">
              <w:rPr>
                <w:rFonts w:cstheme="minorHAnsi"/>
                <w:b/>
                <w:bCs/>
              </w:rPr>
              <w:t>eFolio</w:t>
            </w:r>
            <w:proofErr w:type="spellEnd"/>
            <w:r w:rsidRPr="008524EC">
              <w:rPr>
                <w:rFonts w:cstheme="minorHAnsi"/>
                <w:b/>
                <w:bCs/>
              </w:rPr>
              <w:t xml:space="preserve">, only participants who previously participated in the EEG study above will be able to see and participate in the supplemental study. </w:t>
            </w:r>
          </w:p>
          <w:p w14:paraId="2ED9BA38" w14:textId="77777777" w:rsidR="000A3E1D" w:rsidRDefault="000A3E1D" w:rsidP="000A3E1D">
            <w:pPr>
              <w:pStyle w:val="ListParagraph"/>
              <w:numPr>
                <w:ilvl w:val="0"/>
                <w:numId w:val="8"/>
              </w:numPr>
              <w:rPr>
                <w:rFonts w:cstheme="minorHAnsi"/>
                <w:b/>
                <w:bCs/>
              </w:rPr>
            </w:pPr>
            <w:r w:rsidRPr="008524EC">
              <w:rPr>
                <w:rFonts w:cstheme="minorHAnsi"/>
                <w:b/>
                <w:bCs/>
              </w:rPr>
              <w:t xml:space="preserve">The supplemental study will ask participants to complete the three new questionnaires (BIS/BAS, solitude motives, social approach motivation) on Qualtrics.  </w:t>
            </w:r>
          </w:p>
          <w:p w14:paraId="4906D93F" w14:textId="77777777" w:rsidR="008524EC" w:rsidRDefault="008524EC" w:rsidP="008524EC">
            <w:pPr>
              <w:rPr>
                <w:rFonts w:cstheme="minorHAnsi"/>
                <w:b/>
                <w:bCs/>
              </w:rPr>
            </w:pPr>
          </w:p>
          <w:p w14:paraId="26C925F2" w14:textId="07BCDEDB" w:rsidR="008524EC" w:rsidRPr="008524EC" w:rsidRDefault="008524EC" w:rsidP="008524EC">
            <w:pPr>
              <w:contextualSpacing/>
              <w:rPr>
                <w:rFonts w:cstheme="minorHAnsi"/>
                <w:b/>
                <w:bCs/>
                <w:highlight w:val="yellow"/>
                <w:u w:val="single"/>
              </w:rPr>
            </w:pPr>
            <w:r w:rsidRPr="008524EC">
              <w:rPr>
                <w:rFonts w:cstheme="minorHAnsi"/>
                <w:b/>
                <w:bCs/>
                <w:highlight w:val="yellow"/>
                <w:u w:val="single"/>
              </w:rPr>
              <w:t>Trait Rating Study (3/15/24)</w:t>
            </w:r>
          </w:p>
          <w:p w14:paraId="54CBF6E2" w14:textId="78AC106B" w:rsidR="008524EC" w:rsidRPr="008524EC" w:rsidRDefault="008524EC" w:rsidP="008524EC">
            <w:pPr>
              <w:pStyle w:val="ListParagraph"/>
              <w:numPr>
                <w:ilvl w:val="0"/>
                <w:numId w:val="8"/>
              </w:numPr>
              <w:rPr>
                <w:rFonts w:cstheme="minorHAnsi"/>
                <w:b/>
                <w:bCs/>
                <w:highlight w:val="yellow"/>
              </w:rPr>
            </w:pPr>
            <w:r w:rsidRPr="008524EC">
              <w:rPr>
                <w:rFonts w:cstheme="minorHAnsi"/>
                <w:b/>
                <w:bCs/>
                <w:highlight w:val="yellow"/>
              </w:rPr>
              <w:t xml:space="preserve">Participants will be recruited from Prolific for an anonymous survey. </w:t>
            </w:r>
          </w:p>
          <w:p w14:paraId="7C6EF6F4" w14:textId="500EEA88" w:rsidR="008524EC" w:rsidRPr="008524EC" w:rsidRDefault="008524EC" w:rsidP="008524EC">
            <w:pPr>
              <w:pStyle w:val="ListParagraph"/>
              <w:numPr>
                <w:ilvl w:val="0"/>
                <w:numId w:val="8"/>
              </w:numPr>
              <w:rPr>
                <w:rFonts w:cstheme="minorHAnsi"/>
                <w:b/>
                <w:bCs/>
              </w:rPr>
            </w:pPr>
            <w:r w:rsidRPr="008524EC">
              <w:rPr>
                <w:rFonts w:cstheme="minorHAnsi"/>
                <w:b/>
                <w:bCs/>
                <w:highlight w:val="yellow"/>
              </w:rPr>
              <w:t>They will first be presented with a definition of the authentic and presented self. Then they will indicate how well a series of adjectives represent their authentic and presented selves.</w:t>
            </w:r>
            <w:r>
              <w:rPr>
                <w:rFonts w:cstheme="minorHAnsi"/>
                <w:b/>
                <w:bCs/>
              </w:rPr>
              <w:t xml:space="preserve"> </w:t>
            </w:r>
          </w:p>
        </w:tc>
      </w:tr>
      <w:tr w:rsidR="00E95465" w:rsidRPr="008524EC" w14:paraId="7A3AC1F7" w14:textId="77777777" w:rsidTr="00AC77FF">
        <w:tc>
          <w:tcPr>
            <w:tcW w:w="9016" w:type="dxa"/>
          </w:tcPr>
          <w:p w14:paraId="5026C405" w14:textId="77777777" w:rsidR="00E95465" w:rsidRPr="008524EC" w:rsidRDefault="00E95465" w:rsidP="000A3E1D">
            <w:pPr>
              <w:contextualSpacing/>
              <w:rPr>
                <w:rFonts w:cstheme="minorHAnsi"/>
                <w:b/>
                <w:bCs/>
                <w:u w:val="single"/>
              </w:rPr>
            </w:pPr>
          </w:p>
        </w:tc>
      </w:tr>
    </w:tbl>
    <w:p w14:paraId="309550C0" w14:textId="7AAA2C77" w:rsidR="00A16C95" w:rsidRPr="008524EC" w:rsidRDefault="00A16C95"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C77FF" w:rsidRPr="008524EC" w14:paraId="667F518A" w14:textId="77777777" w:rsidTr="00AC77FF">
        <w:tc>
          <w:tcPr>
            <w:tcW w:w="9016" w:type="dxa"/>
          </w:tcPr>
          <w:p w14:paraId="3EAF4F3B" w14:textId="103E96EF" w:rsidR="00AC77FF" w:rsidRPr="008524EC" w:rsidRDefault="00AC77FF" w:rsidP="000A3E1D">
            <w:pPr>
              <w:contextualSpacing/>
              <w:rPr>
                <w:rFonts w:cstheme="minorHAnsi"/>
                <w:b/>
                <w:bCs/>
              </w:rPr>
            </w:pPr>
            <w:r w:rsidRPr="008524EC">
              <w:rPr>
                <w:rFonts w:cstheme="minorHAnsi"/>
                <w:b/>
                <w:bCs/>
              </w:rPr>
              <w:t>4.2 Will the procedure involve deception of any sort? If yes, what is your justification?</w:t>
            </w:r>
          </w:p>
        </w:tc>
      </w:tr>
      <w:tr w:rsidR="00AC77FF" w:rsidRPr="008524EC" w14:paraId="5A588D2B" w14:textId="77777777" w:rsidTr="00AC77FF">
        <w:tc>
          <w:tcPr>
            <w:tcW w:w="9016" w:type="dxa"/>
          </w:tcPr>
          <w:p w14:paraId="3D68036F" w14:textId="178B8EDA" w:rsidR="00AC77FF" w:rsidRPr="008524EC" w:rsidRDefault="00023135" w:rsidP="000A3E1D">
            <w:pPr>
              <w:contextualSpacing/>
              <w:rPr>
                <w:rFonts w:cstheme="minorHAnsi"/>
                <w:b/>
                <w:bCs/>
              </w:rPr>
            </w:pPr>
            <w:r w:rsidRPr="008524EC">
              <w:rPr>
                <w:rFonts w:cstheme="minorHAnsi"/>
                <w:b/>
                <w:bCs/>
              </w:rPr>
              <w:t>N/A</w:t>
            </w:r>
          </w:p>
        </w:tc>
      </w:tr>
    </w:tbl>
    <w:p w14:paraId="50C83016" w14:textId="642840F8" w:rsidR="00A16C95" w:rsidRPr="008524EC" w:rsidRDefault="00A16C95"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22533D" w:rsidRPr="008524EC" w14:paraId="5C87F0AC" w14:textId="77777777" w:rsidTr="00B6168F">
        <w:tc>
          <w:tcPr>
            <w:tcW w:w="9242" w:type="dxa"/>
          </w:tcPr>
          <w:p w14:paraId="2AE98B0B" w14:textId="329EB25E" w:rsidR="0022533D" w:rsidRPr="008524EC" w:rsidRDefault="00606293" w:rsidP="000A3E1D">
            <w:pPr>
              <w:contextualSpacing/>
              <w:rPr>
                <w:rFonts w:cstheme="minorHAnsi"/>
                <w:b/>
                <w:bCs/>
              </w:rPr>
            </w:pPr>
            <w:r w:rsidRPr="008524EC">
              <w:rPr>
                <w:rFonts w:cstheme="minorHAnsi"/>
                <w:b/>
                <w:bCs/>
              </w:rPr>
              <w:t>4.3</w:t>
            </w:r>
            <w:r w:rsidR="0022533D" w:rsidRPr="008524EC">
              <w:rPr>
                <w:rFonts w:cstheme="minorHAnsi"/>
                <w:b/>
                <w:bCs/>
              </w:rPr>
              <w:t xml:space="preserve">. </w:t>
            </w:r>
            <w:r w:rsidRPr="008524EC">
              <w:rPr>
                <w:rFonts w:cstheme="minorHAnsi"/>
                <w:b/>
                <w:bCs/>
              </w:rPr>
              <w:t xml:space="preserve">Detail any possible (psychological or physical) discomfort, inconvenience, or distress that participants may experience, including after the study, and </w:t>
            </w:r>
            <w:r w:rsidR="004439C1" w:rsidRPr="008524EC">
              <w:rPr>
                <w:rFonts w:cstheme="minorHAnsi"/>
                <w:b/>
                <w:bCs/>
              </w:rPr>
              <w:t>what precautions will be taken to minimise these risks</w:t>
            </w:r>
            <w:r w:rsidRPr="008524EC">
              <w:rPr>
                <w:rFonts w:cstheme="minorHAnsi"/>
                <w:b/>
                <w:bCs/>
              </w:rPr>
              <w:t>.</w:t>
            </w:r>
          </w:p>
        </w:tc>
      </w:tr>
      <w:tr w:rsidR="0022533D" w:rsidRPr="008524EC" w14:paraId="06F72F76" w14:textId="77777777" w:rsidTr="009F0D7A">
        <w:trPr>
          <w:trHeight w:val="114"/>
        </w:trPr>
        <w:tc>
          <w:tcPr>
            <w:tcW w:w="9242" w:type="dxa"/>
          </w:tcPr>
          <w:p w14:paraId="496D7390" w14:textId="28F64FB2" w:rsidR="0022533D" w:rsidRPr="008524EC" w:rsidRDefault="00023135" w:rsidP="000A3E1D">
            <w:pPr>
              <w:contextualSpacing/>
              <w:rPr>
                <w:rFonts w:cstheme="minorHAnsi"/>
                <w:b/>
                <w:bCs/>
              </w:rPr>
            </w:pPr>
            <w:r w:rsidRPr="008524EC">
              <w:rPr>
                <w:rFonts w:cstheme="minorHAnsi"/>
                <w:b/>
                <w:bCs/>
              </w:rPr>
              <w:lastRenderedPageBreak/>
              <w:t>Adverse effects are highly unlikely to occur, however answering questions about the authentic self may be upsetting form some participants. They will therefore be signposted to support services at the end of the study.</w:t>
            </w:r>
          </w:p>
        </w:tc>
      </w:tr>
    </w:tbl>
    <w:p w14:paraId="32269231" w14:textId="77777777" w:rsidR="009F0D7A" w:rsidRPr="008524EC" w:rsidRDefault="009F0D7A" w:rsidP="000A3E1D">
      <w:pPr>
        <w:spacing w:line="240" w:lineRule="auto"/>
        <w:contextualSpacing/>
        <w:rPr>
          <w:rFonts w:cstheme="minorHAnsi"/>
          <w:b/>
          <w:bCs/>
        </w:rPr>
      </w:pPr>
    </w:p>
    <w:tbl>
      <w:tblPr>
        <w:tblStyle w:val="TableGrid"/>
        <w:tblW w:w="0" w:type="auto"/>
        <w:tblInd w:w="-5" w:type="dxa"/>
        <w:tblLook w:val="04A0" w:firstRow="1" w:lastRow="0" w:firstColumn="1" w:lastColumn="0" w:noHBand="0" w:noVBand="1"/>
      </w:tblPr>
      <w:tblGrid>
        <w:gridCol w:w="9021"/>
      </w:tblGrid>
      <w:tr w:rsidR="0022533D" w:rsidRPr="008524EC" w14:paraId="4304EDF4" w14:textId="77777777" w:rsidTr="004439C1">
        <w:tc>
          <w:tcPr>
            <w:tcW w:w="9021" w:type="dxa"/>
          </w:tcPr>
          <w:p w14:paraId="7E5CA3CD" w14:textId="4D30FF70" w:rsidR="0022533D" w:rsidRPr="008524EC" w:rsidRDefault="004439C1" w:rsidP="000A3E1D">
            <w:pPr>
              <w:contextualSpacing/>
              <w:rPr>
                <w:rFonts w:cstheme="minorHAnsi"/>
                <w:b/>
                <w:bCs/>
              </w:rPr>
            </w:pPr>
            <w:r w:rsidRPr="008524EC">
              <w:rPr>
                <w:rFonts w:cstheme="minorHAnsi"/>
                <w:b/>
                <w:bCs/>
              </w:rPr>
              <w:t>4.4</w:t>
            </w:r>
            <w:r w:rsidR="0022533D" w:rsidRPr="008524EC">
              <w:rPr>
                <w:rFonts w:cstheme="minorHAnsi"/>
                <w:b/>
                <w:bCs/>
              </w:rPr>
              <w:t xml:space="preserve"> </w:t>
            </w:r>
            <w:r w:rsidRPr="008524EC">
              <w:rPr>
                <w:rFonts w:cstheme="minorHAnsi"/>
                <w:b/>
                <w:bCs/>
              </w:rPr>
              <w:t>Detail any possible (psychological or physical) discomfort, inconvenience, or distress that YOU as a researcher may experience, including after the study, and what precautions will be taken to minimise these risks.</w:t>
            </w:r>
            <w:r w:rsidR="00AC77FF" w:rsidRPr="008524EC">
              <w:rPr>
                <w:rFonts w:cstheme="minorHAnsi"/>
                <w:b/>
                <w:bCs/>
              </w:rPr>
              <w:t xml:space="preserve"> </w:t>
            </w:r>
            <w:r w:rsidR="00225309" w:rsidRPr="008524EC">
              <w:rPr>
                <w:rFonts w:cstheme="minorHAnsi"/>
                <w:b/>
                <w:bCs/>
              </w:rPr>
              <w:t xml:space="preserve">If the </w:t>
            </w:r>
            <w:r w:rsidR="00AC77FF" w:rsidRPr="008524EC">
              <w:rPr>
                <w:rFonts w:cstheme="minorHAnsi"/>
                <w:b/>
                <w:bCs/>
              </w:rPr>
              <w:t xml:space="preserve">study involves lone working </w:t>
            </w:r>
            <w:r w:rsidR="00225309" w:rsidRPr="008524EC">
              <w:rPr>
                <w:rFonts w:cstheme="minorHAnsi"/>
                <w:b/>
                <w:bCs/>
              </w:rPr>
              <w:t xml:space="preserve">please state the risks and the procedures put in place to minimise these risks </w:t>
            </w:r>
            <w:r w:rsidR="00AC77FF" w:rsidRPr="008524EC">
              <w:rPr>
                <w:rFonts w:cstheme="minorHAnsi"/>
                <w:b/>
                <w:bCs/>
              </w:rPr>
              <w:t>(</w:t>
            </w:r>
            <w:hyperlink r:id="rId11" w:history="1">
              <w:r w:rsidR="00D33879" w:rsidRPr="008524EC">
                <w:rPr>
                  <w:rStyle w:val="Hyperlink"/>
                  <w:rFonts w:cstheme="minorHAnsi"/>
                  <w:b/>
                  <w:bCs/>
                </w:rPr>
                <w:t>please refer to the lone working policy</w:t>
              </w:r>
            </w:hyperlink>
            <w:r w:rsidR="00D33879" w:rsidRPr="008524EC">
              <w:rPr>
                <w:rFonts w:cstheme="minorHAnsi"/>
                <w:b/>
                <w:bCs/>
              </w:rPr>
              <w:t>).</w:t>
            </w:r>
          </w:p>
        </w:tc>
      </w:tr>
      <w:tr w:rsidR="0022533D" w:rsidRPr="008524EC" w14:paraId="5C40DD50" w14:textId="77777777" w:rsidTr="009F0D7A">
        <w:trPr>
          <w:trHeight w:val="209"/>
        </w:trPr>
        <w:tc>
          <w:tcPr>
            <w:tcW w:w="9021" w:type="dxa"/>
          </w:tcPr>
          <w:p w14:paraId="6466F138" w14:textId="2792BA9A" w:rsidR="0022533D" w:rsidRPr="008524EC" w:rsidRDefault="00023135" w:rsidP="000A3E1D">
            <w:pPr>
              <w:contextualSpacing/>
              <w:rPr>
                <w:rFonts w:cstheme="minorHAnsi"/>
                <w:b/>
                <w:bCs/>
              </w:rPr>
            </w:pPr>
            <w:r w:rsidRPr="008524EC">
              <w:rPr>
                <w:rFonts w:cstheme="minorHAnsi"/>
                <w:b/>
                <w:bCs/>
              </w:rPr>
              <w:t>None</w:t>
            </w:r>
          </w:p>
        </w:tc>
      </w:tr>
    </w:tbl>
    <w:p w14:paraId="3F773C73" w14:textId="624760B5" w:rsidR="0022533D" w:rsidRPr="008524EC" w:rsidRDefault="0022533D"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AC77FF" w:rsidRPr="008524EC" w14:paraId="39611D9B" w14:textId="77777777" w:rsidTr="00AC77FF">
        <w:tc>
          <w:tcPr>
            <w:tcW w:w="9016" w:type="dxa"/>
          </w:tcPr>
          <w:p w14:paraId="61955816" w14:textId="76AB3E62" w:rsidR="00AC77FF" w:rsidRPr="008524EC" w:rsidRDefault="00AC77FF" w:rsidP="000A3E1D">
            <w:pPr>
              <w:contextualSpacing/>
              <w:rPr>
                <w:rFonts w:cstheme="minorHAnsi"/>
                <w:b/>
                <w:bCs/>
              </w:rPr>
            </w:pPr>
            <w:r w:rsidRPr="008524EC">
              <w:rPr>
                <w:rFonts w:cstheme="minorHAnsi"/>
                <w:b/>
                <w:bCs/>
              </w:rPr>
              <w:t>4.5 Explain how you will care for any participants in ‘special groups’ e.g., those in a dependent relationship, are vulnerable or are lacking mental capacity), if applicable:</w:t>
            </w:r>
          </w:p>
        </w:tc>
      </w:tr>
      <w:tr w:rsidR="00AC77FF" w:rsidRPr="008524EC" w14:paraId="3632FC71" w14:textId="77777777" w:rsidTr="00AC77FF">
        <w:tc>
          <w:tcPr>
            <w:tcW w:w="9016" w:type="dxa"/>
          </w:tcPr>
          <w:p w14:paraId="5DB9A670" w14:textId="2FC46276" w:rsidR="00AC77FF" w:rsidRPr="008524EC" w:rsidRDefault="00023135" w:rsidP="000A3E1D">
            <w:pPr>
              <w:contextualSpacing/>
              <w:rPr>
                <w:rFonts w:cstheme="minorHAnsi"/>
                <w:b/>
                <w:bCs/>
              </w:rPr>
            </w:pPr>
            <w:r w:rsidRPr="008524EC">
              <w:rPr>
                <w:rFonts w:cstheme="minorHAnsi"/>
                <w:b/>
                <w:bCs/>
              </w:rPr>
              <w:t>N/A</w:t>
            </w:r>
          </w:p>
        </w:tc>
      </w:tr>
    </w:tbl>
    <w:p w14:paraId="7D45D0A6" w14:textId="77777777" w:rsidR="0022533D" w:rsidRPr="008524EC" w:rsidRDefault="0022533D"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22533D" w:rsidRPr="008524EC" w14:paraId="2D71BDC0" w14:textId="77777777" w:rsidTr="00B6168F">
        <w:tc>
          <w:tcPr>
            <w:tcW w:w="9242" w:type="dxa"/>
          </w:tcPr>
          <w:p w14:paraId="7A62700E" w14:textId="4D69BD90" w:rsidR="0022533D" w:rsidRPr="008524EC" w:rsidRDefault="004439C1" w:rsidP="000A3E1D">
            <w:pPr>
              <w:contextualSpacing/>
              <w:rPr>
                <w:rFonts w:cstheme="minorHAnsi"/>
                <w:b/>
                <w:bCs/>
              </w:rPr>
            </w:pPr>
            <w:r w:rsidRPr="008524EC">
              <w:rPr>
                <w:rFonts w:cstheme="minorHAnsi"/>
                <w:b/>
                <w:bCs/>
              </w:rPr>
              <w:t>4.6</w:t>
            </w:r>
            <w:r w:rsidR="0022533D" w:rsidRPr="008524EC">
              <w:rPr>
                <w:rFonts w:cstheme="minorHAnsi"/>
                <w:b/>
                <w:bCs/>
              </w:rPr>
              <w:t xml:space="preserve"> Please give details of any payments or incentives being used to recruit participants</w:t>
            </w:r>
            <w:r w:rsidR="00FA1063" w:rsidRPr="008524EC">
              <w:rPr>
                <w:rFonts w:cstheme="minorHAnsi"/>
                <w:b/>
                <w:bCs/>
              </w:rPr>
              <w:t>,</w:t>
            </w:r>
            <w:r w:rsidR="0022533D" w:rsidRPr="008524EC">
              <w:rPr>
                <w:rFonts w:cstheme="minorHAnsi"/>
                <w:b/>
                <w:bCs/>
              </w:rPr>
              <w:t xml:space="preserve"> </w:t>
            </w:r>
            <w:r w:rsidR="00FA1063" w:rsidRPr="008524EC">
              <w:rPr>
                <w:rFonts w:cstheme="minorHAnsi"/>
                <w:b/>
                <w:bCs/>
              </w:rPr>
              <w:t>if applicable:</w:t>
            </w:r>
          </w:p>
        </w:tc>
      </w:tr>
      <w:tr w:rsidR="0022533D" w:rsidRPr="008524EC" w14:paraId="710424B5" w14:textId="77777777" w:rsidTr="009F0D7A">
        <w:trPr>
          <w:trHeight w:val="165"/>
        </w:trPr>
        <w:tc>
          <w:tcPr>
            <w:tcW w:w="9242" w:type="dxa"/>
          </w:tcPr>
          <w:p w14:paraId="05E399C6" w14:textId="77777777" w:rsidR="00023135" w:rsidRPr="008524EC" w:rsidRDefault="00023135" w:rsidP="000A3E1D">
            <w:pPr>
              <w:pStyle w:val="ListParagraph"/>
              <w:numPr>
                <w:ilvl w:val="0"/>
                <w:numId w:val="8"/>
              </w:numPr>
              <w:rPr>
                <w:rFonts w:cstheme="minorHAnsi"/>
                <w:b/>
                <w:bCs/>
              </w:rPr>
            </w:pPr>
            <w:r w:rsidRPr="008524EC">
              <w:rPr>
                <w:rFonts w:cstheme="minorHAnsi"/>
                <w:b/>
                <w:bCs/>
              </w:rPr>
              <w:t>For the behavioural version of the study conduced on Prolific participants will be paid at a rate of £6/hour. Since we expect the behavioural version to take 30 minutes.</w:t>
            </w:r>
          </w:p>
          <w:p w14:paraId="11AF00AD" w14:textId="77777777" w:rsidR="00023135" w:rsidRPr="008524EC" w:rsidRDefault="00023135" w:rsidP="000A3E1D">
            <w:pPr>
              <w:pStyle w:val="ListParagraph"/>
              <w:numPr>
                <w:ilvl w:val="0"/>
                <w:numId w:val="8"/>
              </w:numPr>
              <w:rPr>
                <w:rFonts w:cstheme="minorHAnsi"/>
                <w:b/>
                <w:bCs/>
              </w:rPr>
            </w:pPr>
            <w:r w:rsidRPr="008524EC">
              <w:rPr>
                <w:rFonts w:cstheme="minorHAnsi"/>
                <w:b/>
                <w:bCs/>
              </w:rPr>
              <w:t xml:space="preserve">University </w:t>
            </w:r>
            <w:r w:rsidR="00511BF3" w:rsidRPr="008524EC">
              <w:rPr>
                <w:rFonts w:cstheme="minorHAnsi"/>
                <w:b/>
                <w:bCs/>
              </w:rPr>
              <w:t xml:space="preserve">psychology </w:t>
            </w:r>
            <w:r w:rsidRPr="008524EC">
              <w:rPr>
                <w:rFonts w:cstheme="minorHAnsi"/>
                <w:b/>
                <w:bCs/>
              </w:rPr>
              <w:t>students will receive credits for their participation and no additional payment.</w:t>
            </w:r>
          </w:p>
          <w:p w14:paraId="6457497B" w14:textId="77777777" w:rsidR="00D11763" w:rsidRDefault="00511BF3" w:rsidP="00924432">
            <w:pPr>
              <w:pStyle w:val="ListParagraph"/>
              <w:numPr>
                <w:ilvl w:val="0"/>
                <w:numId w:val="8"/>
              </w:numPr>
              <w:rPr>
                <w:rFonts w:cstheme="minorHAnsi"/>
                <w:b/>
                <w:bCs/>
              </w:rPr>
            </w:pPr>
            <w:r w:rsidRPr="008524EC">
              <w:rPr>
                <w:rFonts w:cstheme="minorHAnsi"/>
                <w:b/>
                <w:bCs/>
              </w:rPr>
              <w:t xml:space="preserve">University students not eligible to receive credits </w:t>
            </w:r>
            <w:r w:rsidR="00924432" w:rsidRPr="008524EC">
              <w:rPr>
                <w:rFonts w:cstheme="minorHAnsi"/>
                <w:b/>
                <w:bCs/>
              </w:rPr>
              <w:t xml:space="preserve">(and non-students) </w:t>
            </w:r>
            <w:r w:rsidRPr="008524EC">
              <w:rPr>
                <w:rFonts w:cstheme="minorHAnsi"/>
                <w:b/>
                <w:bCs/>
              </w:rPr>
              <w:t>will be compensated with £15.00 (£7.50/hr for a 2-hr study).</w:t>
            </w:r>
          </w:p>
          <w:p w14:paraId="4FA466AF" w14:textId="2B209EF9" w:rsidR="008524EC" w:rsidRPr="008524EC" w:rsidRDefault="00962791" w:rsidP="00924432">
            <w:pPr>
              <w:pStyle w:val="ListParagraph"/>
              <w:numPr>
                <w:ilvl w:val="0"/>
                <w:numId w:val="8"/>
              </w:numPr>
              <w:rPr>
                <w:rFonts w:cstheme="minorHAnsi"/>
                <w:b/>
                <w:bCs/>
              </w:rPr>
            </w:pPr>
            <w:r w:rsidRPr="00962791">
              <w:rPr>
                <w:rFonts w:cstheme="minorHAnsi"/>
                <w:b/>
                <w:bCs/>
                <w:highlight w:val="yellow"/>
              </w:rPr>
              <w:t xml:space="preserve">For the </w:t>
            </w:r>
            <w:r w:rsidR="008524EC" w:rsidRPr="00962791">
              <w:rPr>
                <w:rFonts w:cstheme="minorHAnsi"/>
                <w:b/>
                <w:bCs/>
                <w:highlight w:val="yellow"/>
              </w:rPr>
              <w:t xml:space="preserve">trait rating study (3/15/24) </w:t>
            </w:r>
            <w:r w:rsidRPr="00962791">
              <w:rPr>
                <w:rFonts w:cstheme="minorHAnsi"/>
                <w:b/>
                <w:bCs/>
                <w:highlight w:val="yellow"/>
              </w:rPr>
              <w:t xml:space="preserve">Prolific participants will be paid </w:t>
            </w:r>
            <w:r w:rsidRPr="00962791">
              <w:rPr>
                <w:rFonts w:cstheme="minorHAnsi"/>
                <w:b/>
                <w:bCs/>
                <w:highlight w:val="yellow"/>
              </w:rPr>
              <w:t xml:space="preserve">£6/hour. </w:t>
            </w:r>
            <w:r w:rsidRPr="00962791">
              <w:rPr>
                <w:rFonts w:cstheme="minorHAnsi"/>
                <w:b/>
                <w:bCs/>
                <w:highlight w:val="yellow"/>
              </w:rPr>
              <w:t xml:space="preserve">Since the study will take ten minutes compensation will be </w:t>
            </w:r>
            <w:r w:rsidRPr="00962791">
              <w:rPr>
                <w:rFonts w:cstheme="minorHAnsi"/>
                <w:b/>
                <w:bCs/>
                <w:highlight w:val="yellow"/>
              </w:rPr>
              <w:t>£</w:t>
            </w:r>
            <w:r w:rsidRPr="00962791">
              <w:rPr>
                <w:rFonts w:cstheme="minorHAnsi"/>
                <w:b/>
                <w:bCs/>
                <w:highlight w:val="yellow"/>
              </w:rPr>
              <w:t>1.</w:t>
            </w:r>
          </w:p>
        </w:tc>
      </w:tr>
    </w:tbl>
    <w:p w14:paraId="0C14DF89" w14:textId="77777777" w:rsidR="0022533D" w:rsidRPr="008524EC" w:rsidRDefault="0022533D" w:rsidP="000A3E1D">
      <w:pPr>
        <w:spacing w:line="240" w:lineRule="auto"/>
        <w:contextualSpacing/>
        <w:rPr>
          <w:rFonts w:cstheme="minorHAnsi"/>
          <w:b/>
          <w:bCs/>
        </w:rPr>
      </w:pPr>
    </w:p>
    <w:p w14:paraId="1EF96104" w14:textId="35F6954B" w:rsidR="00F461D5" w:rsidRPr="008524EC" w:rsidRDefault="00F461D5" w:rsidP="000A3E1D">
      <w:pPr>
        <w:spacing w:line="240" w:lineRule="auto"/>
        <w:ind w:left="360"/>
        <w:contextualSpacing/>
        <w:rPr>
          <w:rFonts w:cstheme="minorHAnsi"/>
          <w:b/>
          <w:bCs/>
        </w:rPr>
      </w:pPr>
      <w:r w:rsidRPr="008524EC">
        <w:rPr>
          <w:rFonts w:cstheme="minorHAnsi"/>
          <w:b/>
          <w:bCs/>
        </w:rPr>
        <w:t>5. Access and storage of data</w:t>
      </w:r>
    </w:p>
    <w:tbl>
      <w:tblPr>
        <w:tblStyle w:val="TableGrid"/>
        <w:tblW w:w="0" w:type="auto"/>
        <w:tblLook w:val="04A0" w:firstRow="1" w:lastRow="0" w:firstColumn="1" w:lastColumn="0" w:noHBand="0" w:noVBand="1"/>
      </w:tblPr>
      <w:tblGrid>
        <w:gridCol w:w="9016"/>
      </w:tblGrid>
      <w:tr w:rsidR="0022533D" w:rsidRPr="008524EC" w14:paraId="29EE1433" w14:textId="77777777" w:rsidTr="00B6168F">
        <w:tc>
          <w:tcPr>
            <w:tcW w:w="9242" w:type="dxa"/>
          </w:tcPr>
          <w:p w14:paraId="17D03781" w14:textId="72AC2A57" w:rsidR="0022533D" w:rsidRPr="008524EC" w:rsidRDefault="00F461D5" w:rsidP="000A3E1D">
            <w:pPr>
              <w:contextualSpacing/>
              <w:rPr>
                <w:rFonts w:cstheme="minorHAnsi"/>
                <w:b/>
                <w:bCs/>
              </w:rPr>
            </w:pPr>
            <w:r w:rsidRPr="008524EC">
              <w:rPr>
                <w:rFonts w:cstheme="minorHAnsi"/>
                <w:b/>
                <w:bCs/>
              </w:rPr>
              <w:t>5</w:t>
            </w:r>
            <w:r w:rsidR="004439C1" w:rsidRPr="008524EC">
              <w:rPr>
                <w:rFonts w:cstheme="minorHAnsi"/>
                <w:b/>
                <w:bCs/>
              </w:rPr>
              <w:t>.</w:t>
            </w:r>
            <w:r w:rsidRPr="008524EC">
              <w:rPr>
                <w:rFonts w:cstheme="minorHAnsi"/>
                <w:b/>
                <w:bCs/>
              </w:rPr>
              <w:t>1</w:t>
            </w:r>
            <w:r w:rsidR="0022533D" w:rsidRPr="008524EC">
              <w:rPr>
                <w:rFonts w:cstheme="minorHAnsi"/>
                <w:b/>
                <w:bCs/>
              </w:rPr>
              <w:t xml:space="preserve"> How will participant</w:t>
            </w:r>
            <w:r w:rsidR="009C441E" w:rsidRPr="008524EC">
              <w:rPr>
                <w:rFonts w:cstheme="minorHAnsi"/>
                <w:b/>
                <w:bCs/>
              </w:rPr>
              <w:t xml:space="preserve"> confidentiality be maintained? Confidentiality is defined as non-disclosure of research information except to another authorised person. Confidential information can be shared with those already party to it and may also be disclosed where the person providing the information provides explicit consent.  Consider whether it is truly possible to maintain a participant</w:t>
            </w:r>
            <w:r w:rsidR="00AE648E" w:rsidRPr="008524EC">
              <w:rPr>
                <w:rFonts w:cstheme="minorHAnsi"/>
                <w:b/>
                <w:bCs/>
              </w:rPr>
              <w:t>’</w:t>
            </w:r>
            <w:r w:rsidR="009C441E" w:rsidRPr="008524EC">
              <w:rPr>
                <w:rFonts w:cstheme="minorHAnsi"/>
                <w:b/>
                <w:bCs/>
              </w:rPr>
              <w:t xml:space="preserve">s involvement in </w:t>
            </w:r>
            <w:r w:rsidR="008F7ADA" w:rsidRPr="008524EC">
              <w:rPr>
                <w:rFonts w:cstheme="minorHAnsi"/>
                <w:b/>
                <w:bCs/>
              </w:rPr>
              <w:t>the</w:t>
            </w:r>
            <w:r w:rsidR="009C441E" w:rsidRPr="008524EC">
              <w:rPr>
                <w:rFonts w:cstheme="minorHAnsi"/>
                <w:b/>
                <w:bCs/>
              </w:rPr>
              <w:t xml:space="preserve"> study confidential, </w:t>
            </w:r>
            <w:r w:rsidR="003D7C1A" w:rsidRPr="008524EC">
              <w:rPr>
                <w:rFonts w:cstheme="minorHAnsi"/>
                <w:b/>
                <w:bCs/>
              </w:rPr>
              <w:t>e.g.,</w:t>
            </w:r>
            <w:r w:rsidR="008F7ADA" w:rsidRPr="008524EC">
              <w:rPr>
                <w:rFonts w:cstheme="minorHAnsi"/>
                <w:b/>
                <w:bCs/>
              </w:rPr>
              <w:t xml:space="preserve"> can people observe the participant taking part in the study?</w:t>
            </w:r>
            <w:r w:rsidR="009C441E" w:rsidRPr="008524EC">
              <w:rPr>
                <w:rFonts w:cstheme="minorHAnsi"/>
                <w:b/>
                <w:bCs/>
              </w:rPr>
              <w:t xml:space="preserve"> </w:t>
            </w:r>
            <w:r w:rsidR="004F2284" w:rsidRPr="008524EC">
              <w:rPr>
                <w:rFonts w:cstheme="minorHAnsi"/>
                <w:b/>
                <w:bCs/>
              </w:rPr>
              <w:t>How will data be anonymised to ensure participants’ confidentiality?</w:t>
            </w:r>
          </w:p>
        </w:tc>
      </w:tr>
      <w:tr w:rsidR="0022533D" w:rsidRPr="008524EC" w14:paraId="5536C1EC" w14:textId="77777777" w:rsidTr="00B6168F">
        <w:tc>
          <w:tcPr>
            <w:tcW w:w="9242" w:type="dxa"/>
          </w:tcPr>
          <w:p w14:paraId="7875EB4A" w14:textId="77777777" w:rsidR="003D7C1A" w:rsidRPr="008524EC" w:rsidRDefault="00C11132" w:rsidP="00C11132">
            <w:pPr>
              <w:contextualSpacing/>
              <w:rPr>
                <w:rFonts w:cstheme="minorHAnsi"/>
                <w:b/>
                <w:bCs/>
              </w:rPr>
            </w:pPr>
            <w:r w:rsidRPr="008524EC">
              <w:rPr>
                <w:rFonts w:cstheme="minorHAnsi"/>
                <w:b/>
                <w:bCs/>
              </w:rPr>
              <w:t xml:space="preserve">Behavioral Version: </w:t>
            </w:r>
            <w:r w:rsidR="00023135" w:rsidRPr="008524EC">
              <w:rPr>
                <w:rFonts w:cstheme="minorHAnsi"/>
                <w:b/>
                <w:bCs/>
              </w:rPr>
              <w:t xml:space="preserve">This study will be completely anonymous. No personally identifying information will be associated with the data collected for the study. </w:t>
            </w:r>
          </w:p>
          <w:p w14:paraId="7BE217AC" w14:textId="77777777" w:rsidR="00C11132" w:rsidRPr="008524EC" w:rsidRDefault="00C11132" w:rsidP="00C11132">
            <w:pPr>
              <w:contextualSpacing/>
              <w:rPr>
                <w:rFonts w:cstheme="minorHAnsi"/>
                <w:b/>
                <w:bCs/>
              </w:rPr>
            </w:pPr>
          </w:p>
          <w:p w14:paraId="7D35174F" w14:textId="7A5ECE5A" w:rsidR="00C11132" w:rsidRPr="008524EC" w:rsidRDefault="00C11132" w:rsidP="00C11132">
            <w:pPr>
              <w:contextualSpacing/>
              <w:rPr>
                <w:rFonts w:cstheme="minorHAnsi"/>
                <w:b/>
                <w:bCs/>
              </w:rPr>
            </w:pPr>
            <w:r w:rsidRPr="008524EC">
              <w:rPr>
                <w:rFonts w:cstheme="minorHAnsi"/>
                <w:b/>
                <w:bCs/>
              </w:rPr>
              <w:t xml:space="preserve">EEG Version: This study will be confidential. </w:t>
            </w:r>
            <w:r w:rsidR="00924432" w:rsidRPr="008524EC">
              <w:rPr>
                <w:rFonts w:cstheme="minorHAnsi"/>
                <w:b/>
                <w:bCs/>
              </w:rPr>
              <w:t>P</w:t>
            </w:r>
            <w:r w:rsidRPr="008524EC">
              <w:rPr>
                <w:rFonts w:cstheme="minorHAnsi"/>
                <w:b/>
                <w:bCs/>
              </w:rPr>
              <w:t xml:space="preserve">articipants will sign up in the </w:t>
            </w:r>
            <w:proofErr w:type="spellStart"/>
            <w:r w:rsidRPr="008524EC">
              <w:rPr>
                <w:rFonts w:cstheme="minorHAnsi"/>
                <w:b/>
                <w:bCs/>
              </w:rPr>
              <w:t>eFolio</w:t>
            </w:r>
            <w:proofErr w:type="spellEnd"/>
            <w:r w:rsidRPr="008524EC">
              <w:rPr>
                <w:rFonts w:cstheme="minorHAnsi"/>
                <w:b/>
                <w:bCs/>
              </w:rPr>
              <w:t xml:space="preserve"> system using their university email address and sign a consent form in the laboratory. As a result, it is possible to connect participants identity to their participant ID number which is chronological based on sign up date. All data sets we create are anonymous and deidentified. </w:t>
            </w:r>
          </w:p>
          <w:p w14:paraId="4E132C1C" w14:textId="77777777" w:rsidR="00C11132" w:rsidRPr="008524EC" w:rsidRDefault="00C11132" w:rsidP="00C11132">
            <w:pPr>
              <w:contextualSpacing/>
              <w:rPr>
                <w:rFonts w:cstheme="minorHAnsi"/>
                <w:b/>
                <w:bCs/>
              </w:rPr>
            </w:pPr>
          </w:p>
          <w:p w14:paraId="16F87896" w14:textId="2ACE9728" w:rsidR="00C11132" w:rsidRPr="008524EC" w:rsidRDefault="00C11132" w:rsidP="00C11132">
            <w:pPr>
              <w:contextualSpacing/>
              <w:rPr>
                <w:rFonts w:cstheme="minorHAnsi"/>
                <w:b/>
                <w:bCs/>
              </w:rPr>
            </w:pPr>
            <w:r w:rsidRPr="008524EC">
              <w:rPr>
                <w:rFonts w:cstheme="minorHAnsi"/>
                <w:b/>
                <w:bCs/>
              </w:rPr>
              <w:t xml:space="preserve">Supplement: This study will be confidential. Participants will sign up in the </w:t>
            </w:r>
            <w:proofErr w:type="spellStart"/>
            <w:r w:rsidRPr="008524EC">
              <w:rPr>
                <w:rFonts w:cstheme="minorHAnsi"/>
                <w:b/>
                <w:bCs/>
              </w:rPr>
              <w:t>eFolio</w:t>
            </w:r>
            <w:proofErr w:type="spellEnd"/>
            <w:r w:rsidRPr="008524EC">
              <w:rPr>
                <w:rFonts w:cstheme="minorHAnsi"/>
                <w:b/>
                <w:bCs/>
              </w:rPr>
              <w:t xml:space="preserve"> system using their university email address. Participants who agree to participate in this supplement will have consented for us to link their data from the supplement to the EEG session. All data sets we create are anonymous and deidentified.</w:t>
            </w:r>
          </w:p>
        </w:tc>
      </w:tr>
    </w:tbl>
    <w:p w14:paraId="30BA53C0" w14:textId="77777777" w:rsidR="0022533D" w:rsidRPr="008524EC" w:rsidRDefault="0022533D"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22533D" w:rsidRPr="008524EC" w14:paraId="6437EE7E" w14:textId="77777777" w:rsidTr="00B6168F">
        <w:tc>
          <w:tcPr>
            <w:tcW w:w="9242" w:type="dxa"/>
          </w:tcPr>
          <w:p w14:paraId="772BBE7E" w14:textId="6CAE3BA7" w:rsidR="0022533D" w:rsidRPr="008524EC" w:rsidRDefault="00F461D5" w:rsidP="000A3E1D">
            <w:pPr>
              <w:contextualSpacing/>
              <w:rPr>
                <w:rFonts w:cstheme="minorHAnsi"/>
                <w:b/>
                <w:bCs/>
              </w:rPr>
            </w:pPr>
            <w:r w:rsidRPr="008524EC">
              <w:rPr>
                <w:rFonts w:cstheme="minorHAnsi"/>
                <w:b/>
                <w:bCs/>
              </w:rPr>
              <w:t>5.2</w:t>
            </w:r>
            <w:r w:rsidR="0022533D" w:rsidRPr="008524EC">
              <w:rPr>
                <w:rFonts w:cstheme="minorHAnsi"/>
                <w:b/>
                <w:bCs/>
              </w:rPr>
              <w:t xml:space="preserve"> How will personal data and study results be stored securely during and after the study</w:t>
            </w:r>
            <w:r w:rsidR="004439C1" w:rsidRPr="008524EC">
              <w:rPr>
                <w:rFonts w:cstheme="minorHAnsi"/>
                <w:b/>
                <w:bCs/>
              </w:rPr>
              <w:t>. Who will have access to these data?</w:t>
            </w:r>
          </w:p>
        </w:tc>
      </w:tr>
      <w:tr w:rsidR="0022533D" w:rsidRPr="008524EC" w14:paraId="5F0A28E7" w14:textId="77777777" w:rsidTr="009F0D7A">
        <w:trPr>
          <w:trHeight w:val="89"/>
        </w:trPr>
        <w:tc>
          <w:tcPr>
            <w:tcW w:w="9242" w:type="dxa"/>
          </w:tcPr>
          <w:p w14:paraId="3B76FE64" w14:textId="2C3D943B" w:rsidR="0022533D" w:rsidRPr="008524EC" w:rsidRDefault="00023135" w:rsidP="000A3E1D">
            <w:pPr>
              <w:contextualSpacing/>
              <w:rPr>
                <w:rFonts w:cstheme="minorHAnsi"/>
                <w:b/>
                <w:bCs/>
              </w:rPr>
            </w:pPr>
            <w:r w:rsidRPr="008524EC">
              <w:rPr>
                <w:rFonts w:cstheme="minorHAnsi"/>
                <w:b/>
                <w:bCs/>
              </w:rPr>
              <w:t>Raw data will be collected and stored on Qualtrics, which is password protected. The downloaded anonymised data will be stored on the researcher’s personal computers and may be uploaded to the Open Science Framework website for open access.</w:t>
            </w:r>
          </w:p>
        </w:tc>
      </w:tr>
    </w:tbl>
    <w:p w14:paraId="23D0194F" w14:textId="77777777" w:rsidR="0022533D" w:rsidRPr="008524EC" w:rsidRDefault="0022533D" w:rsidP="000A3E1D">
      <w:pPr>
        <w:spacing w:line="240" w:lineRule="auto"/>
        <w:contextualSpacing/>
        <w:rPr>
          <w:rFonts w:cstheme="minorHAnsi"/>
          <w:b/>
          <w:bCs/>
        </w:rPr>
      </w:pPr>
    </w:p>
    <w:tbl>
      <w:tblPr>
        <w:tblStyle w:val="TableGrid"/>
        <w:tblW w:w="0" w:type="auto"/>
        <w:tblLook w:val="04A0" w:firstRow="1" w:lastRow="0" w:firstColumn="1" w:lastColumn="0" w:noHBand="0" w:noVBand="1"/>
      </w:tblPr>
      <w:tblGrid>
        <w:gridCol w:w="9016"/>
      </w:tblGrid>
      <w:tr w:rsidR="0022533D" w:rsidRPr="008524EC" w14:paraId="037FA2EA" w14:textId="77777777" w:rsidTr="00B6168F">
        <w:tc>
          <w:tcPr>
            <w:tcW w:w="9242" w:type="dxa"/>
          </w:tcPr>
          <w:p w14:paraId="0167BB0D" w14:textId="20A8C8F4" w:rsidR="0022533D" w:rsidRPr="008524EC" w:rsidRDefault="00F461D5" w:rsidP="000A3E1D">
            <w:pPr>
              <w:contextualSpacing/>
              <w:rPr>
                <w:rFonts w:cstheme="minorHAnsi"/>
                <w:b/>
                <w:bCs/>
                <w:i/>
                <w:iCs/>
              </w:rPr>
            </w:pPr>
            <w:r w:rsidRPr="008524EC">
              <w:rPr>
                <w:rFonts w:cstheme="minorHAnsi"/>
                <w:b/>
                <w:bCs/>
              </w:rPr>
              <w:t>5.3</w:t>
            </w:r>
            <w:r w:rsidR="0022533D" w:rsidRPr="008524EC">
              <w:rPr>
                <w:rFonts w:cstheme="minorHAnsi"/>
                <w:b/>
                <w:bCs/>
              </w:rPr>
              <w:t xml:space="preserve"> </w:t>
            </w:r>
            <w:r w:rsidR="004439C1" w:rsidRPr="008524EC">
              <w:rPr>
                <w:rFonts w:cstheme="minorHAnsi"/>
                <w:b/>
                <w:bCs/>
              </w:rPr>
              <w:t xml:space="preserve">How will it be made clear to participants that they may withdraw consent to participate? </w:t>
            </w:r>
            <w:r w:rsidRPr="008524EC">
              <w:rPr>
                <w:rFonts w:cstheme="minorHAnsi"/>
                <w:b/>
                <w:bCs/>
                <w:iCs/>
              </w:rPr>
              <w:t>Please note that anonymous data (e.g.</w:t>
            </w:r>
            <w:r w:rsidR="00FE6FAA" w:rsidRPr="008524EC">
              <w:rPr>
                <w:rFonts w:cstheme="minorHAnsi"/>
                <w:b/>
                <w:bCs/>
                <w:iCs/>
              </w:rPr>
              <w:t>,</w:t>
            </w:r>
            <w:r w:rsidRPr="008524EC">
              <w:rPr>
                <w:rFonts w:cstheme="minorHAnsi"/>
                <w:b/>
                <w:bCs/>
                <w:iCs/>
              </w:rPr>
              <w:t xml:space="preserve"> anonymous questionnaires) cannot be withdrawn after they have been submitted. If there is a point up to which data can be withdrawn/destroyed e.g., up to interview data being transcribed please state this here.</w:t>
            </w:r>
            <w:r w:rsidRPr="008524EC">
              <w:rPr>
                <w:rFonts w:cstheme="minorHAnsi"/>
                <w:b/>
                <w:bCs/>
                <w:i/>
                <w:iCs/>
              </w:rPr>
              <w:t xml:space="preserve">  </w:t>
            </w:r>
          </w:p>
        </w:tc>
      </w:tr>
      <w:tr w:rsidR="0022533D" w:rsidRPr="008524EC" w14:paraId="4E8A60E2" w14:textId="77777777" w:rsidTr="00B6168F">
        <w:tc>
          <w:tcPr>
            <w:tcW w:w="9242" w:type="dxa"/>
          </w:tcPr>
          <w:p w14:paraId="6A8A1667" w14:textId="74E0A918" w:rsidR="0022533D" w:rsidRPr="008524EC" w:rsidRDefault="00023135" w:rsidP="000A3E1D">
            <w:pPr>
              <w:contextualSpacing/>
              <w:rPr>
                <w:rFonts w:cstheme="minorHAnsi"/>
                <w:b/>
                <w:bCs/>
              </w:rPr>
            </w:pPr>
            <w:r w:rsidRPr="008524EC">
              <w:rPr>
                <w:rFonts w:cstheme="minorHAnsi"/>
                <w:b/>
                <w:bCs/>
              </w:rPr>
              <w:t>It will be explicitly stated to participants in the brief and debrief that they may withdraw their data at any time without penalty.</w:t>
            </w:r>
          </w:p>
        </w:tc>
      </w:tr>
    </w:tbl>
    <w:p w14:paraId="23BC4A24" w14:textId="3F8D5CDE" w:rsidR="009F0D7A" w:rsidRPr="008524EC" w:rsidRDefault="009F0D7A" w:rsidP="000A3E1D">
      <w:pPr>
        <w:spacing w:line="240" w:lineRule="auto"/>
        <w:contextualSpacing/>
        <w:rPr>
          <w:rFonts w:cstheme="minorHAnsi"/>
          <w:b/>
          <w:bCs/>
        </w:rPr>
      </w:pPr>
    </w:p>
    <w:p w14:paraId="7F2FA698" w14:textId="39E31892" w:rsidR="00F461D5" w:rsidRPr="008524EC" w:rsidRDefault="00F461D5" w:rsidP="000A3E1D">
      <w:pPr>
        <w:spacing w:line="240" w:lineRule="auto"/>
        <w:ind w:left="360"/>
        <w:contextualSpacing/>
        <w:rPr>
          <w:rFonts w:cstheme="minorHAnsi"/>
          <w:b/>
          <w:bCs/>
        </w:rPr>
      </w:pPr>
      <w:r w:rsidRPr="008524EC">
        <w:rPr>
          <w:rFonts w:cstheme="minorHAnsi"/>
          <w:b/>
          <w:bCs/>
        </w:rPr>
        <w:t xml:space="preserve">6. </w:t>
      </w:r>
      <w:r w:rsidR="004439C1" w:rsidRPr="008524EC">
        <w:rPr>
          <w:rFonts w:cstheme="minorHAnsi"/>
          <w:b/>
          <w:bCs/>
        </w:rPr>
        <w:t xml:space="preserve">Additional </w:t>
      </w:r>
      <w:r w:rsidR="008F7ADA" w:rsidRPr="008524EC">
        <w:rPr>
          <w:rFonts w:cstheme="minorHAnsi"/>
          <w:b/>
          <w:bCs/>
        </w:rPr>
        <w:t>Ethical considerations</w:t>
      </w:r>
    </w:p>
    <w:tbl>
      <w:tblPr>
        <w:tblStyle w:val="TableGrid"/>
        <w:tblW w:w="0" w:type="auto"/>
        <w:tblLook w:val="04A0" w:firstRow="1" w:lastRow="0" w:firstColumn="1" w:lastColumn="0" w:noHBand="0" w:noVBand="1"/>
      </w:tblPr>
      <w:tblGrid>
        <w:gridCol w:w="9016"/>
      </w:tblGrid>
      <w:tr w:rsidR="00ED43D3" w:rsidRPr="008524EC" w14:paraId="5BEA4EA0" w14:textId="77777777" w:rsidTr="00ED43D3">
        <w:tc>
          <w:tcPr>
            <w:tcW w:w="9016" w:type="dxa"/>
          </w:tcPr>
          <w:p w14:paraId="3437CE18" w14:textId="24E33721" w:rsidR="00ED43D3" w:rsidRPr="008524EC" w:rsidRDefault="00ED43D3" w:rsidP="000A3E1D">
            <w:pPr>
              <w:contextualSpacing/>
              <w:rPr>
                <w:rFonts w:cstheme="minorHAnsi"/>
                <w:b/>
                <w:bCs/>
              </w:rPr>
            </w:pPr>
            <w:r w:rsidRPr="008524EC">
              <w:rPr>
                <w:rFonts w:cstheme="minorHAnsi"/>
                <w:b/>
                <w:bCs/>
              </w:rPr>
              <w:t>6.1 Are there any additional ethical considerations or other information you feel may be relevant to this study?</w:t>
            </w:r>
          </w:p>
        </w:tc>
      </w:tr>
      <w:tr w:rsidR="00ED43D3" w:rsidRPr="000A3E1D" w14:paraId="4A51994B" w14:textId="77777777" w:rsidTr="00ED43D3">
        <w:tc>
          <w:tcPr>
            <w:tcW w:w="9016" w:type="dxa"/>
          </w:tcPr>
          <w:p w14:paraId="46D73D25" w14:textId="3E1CA301" w:rsidR="00ED43D3" w:rsidRPr="000A3E1D" w:rsidRDefault="00023135" w:rsidP="000A3E1D">
            <w:pPr>
              <w:contextualSpacing/>
              <w:rPr>
                <w:rFonts w:cstheme="minorHAnsi"/>
                <w:b/>
                <w:bCs/>
              </w:rPr>
            </w:pPr>
            <w:r w:rsidRPr="008524EC">
              <w:rPr>
                <w:rFonts w:cstheme="minorHAnsi"/>
                <w:b/>
                <w:bCs/>
              </w:rPr>
              <w:t>N/A</w:t>
            </w:r>
          </w:p>
        </w:tc>
      </w:tr>
    </w:tbl>
    <w:p w14:paraId="3CEB7A91" w14:textId="03E87504" w:rsidR="008F7ADA" w:rsidRPr="000A3E1D" w:rsidRDefault="008F7ADA" w:rsidP="000A3E1D">
      <w:pPr>
        <w:spacing w:line="240" w:lineRule="auto"/>
        <w:contextualSpacing/>
        <w:rPr>
          <w:rFonts w:cstheme="minorHAnsi"/>
          <w:b/>
          <w:bCs/>
        </w:rPr>
      </w:pPr>
    </w:p>
    <w:sectPr w:rsidR="008F7ADA" w:rsidRPr="000A3E1D" w:rsidSect="00F461D5">
      <w:headerReference w:type="even" r:id="rId12"/>
      <w:head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9C326" w14:textId="77777777" w:rsidR="00042E26" w:rsidRDefault="00042E26" w:rsidP="000605F0">
      <w:pPr>
        <w:spacing w:after="0" w:line="240" w:lineRule="auto"/>
      </w:pPr>
      <w:r>
        <w:separator/>
      </w:r>
    </w:p>
  </w:endnote>
  <w:endnote w:type="continuationSeparator" w:id="0">
    <w:p w14:paraId="02B55747" w14:textId="77777777" w:rsidR="00042E26" w:rsidRDefault="00042E26" w:rsidP="0006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E2F5" w14:textId="77777777" w:rsidR="00042E26" w:rsidRDefault="00042E26" w:rsidP="000605F0">
      <w:pPr>
        <w:spacing w:after="0" w:line="240" w:lineRule="auto"/>
      </w:pPr>
      <w:r>
        <w:separator/>
      </w:r>
    </w:p>
  </w:footnote>
  <w:footnote w:type="continuationSeparator" w:id="0">
    <w:p w14:paraId="531DA451" w14:textId="77777777" w:rsidR="00042E26" w:rsidRDefault="00042E26" w:rsidP="0006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8884" w14:textId="77777777" w:rsidR="00F461D5" w:rsidRDefault="00F461D5" w:rsidP="000E2B52">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D3AFF1" w14:textId="77777777" w:rsidR="00F461D5" w:rsidRDefault="00F461D5" w:rsidP="00F461D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133B" w14:textId="0DA3367C" w:rsidR="00F461D5" w:rsidRDefault="00F461D5" w:rsidP="000E2B52">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262E">
      <w:rPr>
        <w:rStyle w:val="PageNumber"/>
        <w:noProof/>
      </w:rPr>
      <w:t>2</w:t>
    </w:r>
    <w:r>
      <w:rPr>
        <w:rStyle w:val="PageNumber"/>
      </w:rPr>
      <w:fldChar w:fldCharType="end"/>
    </w:r>
  </w:p>
  <w:p w14:paraId="7402A1A2" w14:textId="2446FC21" w:rsidR="000605F0" w:rsidRDefault="000605F0" w:rsidP="00F461D5">
    <w:pPr>
      <w:pStyle w:val="Header"/>
      <w:ind w:right="360"/>
    </w:pPr>
    <w:r>
      <w:t xml:space="preserve">Version </w:t>
    </w:r>
    <w:r w:rsidR="001B4D19">
      <w:t>2</w:t>
    </w:r>
    <w:r>
      <w:t xml:space="preserve">, </w:t>
    </w:r>
    <w:r w:rsidR="001B4D19">
      <w:t>6</w:t>
    </w:r>
    <w:r w:rsidR="001B4D19" w:rsidRPr="001B4D19">
      <w:rPr>
        <w:vertAlign w:val="superscript"/>
      </w:rPr>
      <w:t>th</w:t>
    </w:r>
    <w:r w:rsidR="001B4D19">
      <w:t xml:space="preserve"> September </w:t>
    </w:r>
    <w: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63387"/>
    <w:multiLevelType w:val="multilevel"/>
    <w:tmpl w:val="E89E950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235496"/>
    <w:multiLevelType w:val="multilevel"/>
    <w:tmpl w:val="7ECE102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6C5FC5"/>
    <w:multiLevelType w:val="multilevel"/>
    <w:tmpl w:val="A53676BE"/>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29F0D35"/>
    <w:multiLevelType w:val="hybridMultilevel"/>
    <w:tmpl w:val="D95A1134"/>
    <w:lvl w:ilvl="0" w:tplc="D9BA586E">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772586"/>
    <w:multiLevelType w:val="hybridMultilevel"/>
    <w:tmpl w:val="F832319E"/>
    <w:lvl w:ilvl="0" w:tplc="C41871C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A91547"/>
    <w:multiLevelType w:val="multilevel"/>
    <w:tmpl w:val="13EEE6A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56365C"/>
    <w:multiLevelType w:val="multilevel"/>
    <w:tmpl w:val="FF3E775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9F05945"/>
    <w:multiLevelType w:val="multilevel"/>
    <w:tmpl w:val="F300D17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98107939">
    <w:abstractNumId w:val="6"/>
  </w:num>
  <w:num w:numId="2" w16cid:durableId="989558739">
    <w:abstractNumId w:val="7"/>
  </w:num>
  <w:num w:numId="3" w16cid:durableId="1893734846">
    <w:abstractNumId w:val="0"/>
  </w:num>
  <w:num w:numId="4" w16cid:durableId="2120753618">
    <w:abstractNumId w:val="4"/>
  </w:num>
  <w:num w:numId="5" w16cid:durableId="1240090845">
    <w:abstractNumId w:val="1"/>
  </w:num>
  <w:num w:numId="6" w16cid:durableId="351998814">
    <w:abstractNumId w:val="2"/>
  </w:num>
  <w:num w:numId="7" w16cid:durableId="280259134">
    <w:abstractNumId w:val="5"/>
  </w:num>
  <w:num w:numId="8" w16cid:durableId="1251233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AAA"/>
    <w:rsid w:val="00023135"/>
    <w:rsid w:val="00042E26"/>
    <w:rsid w:val="00053429"/>
    <w:rsid w:val="000605F0"/>
    <w:rsid w:val="000A3E1D"/>
    <w:rsid w:val="0013288A"/>
    <w:rsid w:val="00141AE9"/>
    <w:rsid w:val="001738B2"/>
    <w:rsid w:val="00195363"/>
    <w:rsid w:val="001B4D19"/>
    <w:rsid w:val="00225309"/>
    <w:rsid w:val="0022533D"/>
    <w:rsid w:val="002A68C5"/>
    <w:rsid w:val="002A717C"/>
    <w:rsid w:val="002F56C4"/>
    <w:rsid w:val="003648BC"/>
    <w:rsid w:val="003D7C1A"/>
    <w:rsid w:val="003E5CF8"/>
    <w:rsid w:val="004439C1"/>
    <w:rsid w:val="00483FE0"/>
    <w:rsid w:val="004B4D17"/>
    <w:rsid w:val="004D563F"/>
    <w:rsid w:val="004E7100"/>
    <w:rsid w:val="004F2284"/>
    <w:rsid w:val="00511BF3"/>
    <w:rsid w:val="00535180"/>
    <w:rsid w:val="0054630D"/>
    <w:rsid w:val="00606293"/>
    <w:rsid w:val="00742788"/>
    <w:rsid w:val="008147D6"/>
    <w:rsid w:val="0082262E"/>
    <w:rsid w:val="008524EC"/>
    <w:rsid w:val="008A6E1E"/>
    <w:rsid w:val="008E7C81"/>
    <w:rsid w:val="008F7ADA"/>
    <w:rsid w:val="00924432"/>
    <w:rsid w:val="00930E86"/>
    <w:rsid w:val="00962791"/>
    <w:rsid w:val="00990874"/>
    <w:rsid w:val="009C441E"/>
    <w:rsid w:val="009D4150"/>
    <w:rsid w:val="009F0D7A"/>
    <w:rsid w:val="00A03ED5"/>
    <w:rsid w:val="00A16C95"/>
    <w:rsid w:val="00A8739B"/>
    <w:rsid w:val="00AC77FF"/>
    <w:rsid w:val="00AE648E"/>
    <w:rsid w:val="00B40A6C"/>
    <w:rsid w:val="00BB670B"/>
    <w:rsid w:val="00BD1AAE"/>
    <w:rsid w:val="00C06CE2"/>
    <w:rsid w:val="00C11132"/>
    <w:rsid w:val="00C96A4A"/>
    <w:rsid w:val="00CB61C9"/>
    <w:rsid w:val="00CD0B88"/>
    <w:rsid w:val="00D11763"/>
    <w:rsid w:val="00D31421"/>
    <w:rsid w:val="00D33879"/>
    <w:rsid w:val="00DB27BE"/>
    <w:rsid w:val="00E42FCE"/>
    <w:rsid w:val="00E95465"/>
    <w:rsid w:val="00EC6EE1"/>
    <w:rsid w:val="00ED43D3"/>
    <w:rsid w:val="00F461D5"/>
    <w:rsid w:val="00F57A90"/>
    <w:rsid w:val="00FA1063"/>
    <w:rsid w:val="00FD2AAA"/>
    <w:rsid w:val="00FE6F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CD002"/>
  <w15:docId w15:val="{974F322A-A54B-477B-BF78-0ED52B57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C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6C95"/>
    <w:pPr>
      <w:ind w:left="720"/>
      <w:contextualSpacing/>
    </w:pPr>
  </w:style>
  <w:style w:type="character" w:styleId="CommentReference">
    <w:name w:val="annotation reference"/>
    <w:basedOn w:val="DefaultParagraphFont"/>
    <w:uiPriority w:val="99"/>
    <w:semiHidden/>
    <w:unhideWhenUsed/>
    <w:rsid w:val="00742788"/>
    <w:rPr>
      <w:sz w:val="16"/>
      <w:szCs w:val="16"/>
    </w:rPr>
  </w:style>
  <w:style w:type="paragraph" w:styleId="CommentText">
    <w:name w:val="annotation text"/>
    <w:basedOn w:val="Normal"/>
    <w:link w:val="CommentTextChar"/>
    <w:uiPriority w:val="99"/>
    <w:semiHidden/>
    <w:unhideWhenUsed/>
    <w:rsid w:val="00742788"/>
    <w:pPr>
      <w:spacing w:line="240" w:lineRule="auto"/>
    </w:pPr>
    <w:rPr>
      <w:sz w:val="20"/>
      <w:szCs w:val="20"/>
    </w:rPr>
  </w:style>
  <w:style w:type="character" w:customStyle="1" w:styleId="CommentTextChar">
    <w:name w:val="Comment Text Char"/>
    <w:basedOn w:val="DefaultParagraphFont"/>
    <w:link w:val="CommentText"/>
    <w:uiPriority w:val="99"/>
    <w:semiHidden/>
    <w:rsid w:val="00742788"/>
    <w:rPr>
      <w:sz w:val="20"/>
      <w:szCs w:val="20"/>
    </w:rPr>
  </w:style>
  <w:style w:type="paragraph" w:styleId="CommentSubject">
    <w:name w:val="annotation subject"/>
    <w:basedOn w:val="CommentText"/>
    <w:next w:val="CommentText"/>
    <w:link w:val="CommentSubjectChar"/>
    <w:uiPriority w:val="99"/>
    <w:semiHidden/>
    <w:unhideWhenUsed/>
    <w:rsid w:val="00742788"/>
    <w:rPr>
      <w:b/>
      <w:bCs/>
    </w:rPr>
  </w:style>
  <w:style w:type="character" w:customStyle="1" w:styleId="CommentSubjectChar">
    <w:name w:val="Comment Subject Char"/>
    <w:basedOn w:val="CommentTextChar"/>
    <w:link w:val="CommentSubject"/>
    <w:uiPriority w:val="99"/>
    <w:semiHidden/>
    <w:rsid w:val="00742788"/>
    <w:rPr>
      <w:b/>
      <w:bCs/>
      <w:sz w:val="20"/>
      <w:szCs w:val="20"/>
    </w:rPr>
  </w:style>
  <w:style w:type="paragraph" w:styleId="BalloonText">
    <w:name w:val="Balloon Text"/>
    <w:basedOn w:val="Normal"/>
    <w:link w:val="BalloonTextChar"/>
    <w:uiPriority w:val="99"/>
    <w:semiHidden/>
    <w:unhideWhenUsed/>
    <w:rsid w:val="007427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788"/>
    <w:rPr>
      <w:rFonts w:ascii="Segoe UI" w:hAnsi="Segoe UI" w:cs="Segoe UI"/>
      <w:sz w:val="18"/>
      <w:szCs w:val="18"/>
    </w:rPr>
  </w:style>
  <w:style w:type="paragraph" w:styleId="Header">
    <w:name w:val="header"/>
    <w:basedOn w:val="Normal"/>
    <w:link w:val="HeaderChar"/>
    <w:uiPriority w:val="99"/>
    <w:unhideWhenUsed/>
    <w:rsid w:val="000605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05F0"/>
  </w:style>
  <w:style w:type="paragraph" w:styleId="Footer">
    <w:name w:val="footer"/>
    <w:basedOn w:val="Normal"/>
    <w:link w:val="FooterChar"/>
    <w:uiPriority w:val="99"/>
    <w:unhideWhenUsed/>
    <w:rsid w:val="00060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05F0"/>
  </w:style>
  <w:style w:type="character" w:styleId="PageNumber">
    <w:name w:val="page number"/>
    <w:basedOn w:val="DefaultParagraphFont"/>
    <w:uiPriority w:val="99"/>
    <w:semiHidden/>
    <w:unhideWhenUsed/>
    <w:rsid w:val="00F461D5"/>
  </w:style>
  <w:style w:type="character" w:styleId="Hyperlink">
    <w:name w:val="Hyperlink"/>
    <w:basedOn w:val="DefaultParagraphFont"/>
    <w:uiPriority w:val="99"/>
    <w:unhideWhenUsed/>
    <w:rsid w:val="00D33879"/>
    <w:rPr>
      <w:color w:val="0000FF" w:themeColor="hyperlink"/>
      <w:u w:val="single"/>
    </w:rPr>
  </w:style>
  <w:style w:type="character" w:styleId="FollowedHyperlink">
    <w:name w:val="FollowedHyperlink"/>
    <w:basedOn w:val="DefaultParagraphFont"/>
    <w:uiPriority w:val="99"/>
    <w:semiHidden/>
    <w:unhideWhenUsed/>
    <w:rsid w:val="00D33879"/>
    <w:rPr>
      <w:color w:val="800080" w:themeColor="followedHyperlink"/>
      <w:u w:val="single"/>
    </w:rPr>
  </w:style>
  <w:style w:type="character" w:styleId="UnresolvedMention">
    <w:name w:val="Unresolved Mention"/>
    <w:basedOn w:val="DefaultParagraphFont"/>
    <w:uiPriority w:val="99"/>
    <w:semiHidden/>
    <w:unhideWhenUsed/>
    <w:rsid w:val="00BB670B"/>
    <w:rPr>
      <w:color w:val="605E5C"/>
      <w:shd w:val="clear" w:color="auto" w:fill="E1DFDD"/>
    </w:rPr>
  </w:style>
  <w:style w:type="character" w:styleId="Strong">
    <w:name w:val="Strong"/>
    <w:basedOn w:val="DefaultParagraphFont"/>
    <w:uiPriority w:val="22"/>
    <w:qFormat/>
    <w:rsid w:val="00CB61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iwei.zhou@soton.ac.uk"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Chengli.Huang@soton.ac.u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uthampton.ac.uk/assets/sharepoint/intranet/hr/How%20to/Policy%20-%20Lone%20working.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rotocolexchange.researchsquare.com/article/pex-974/v2" TargetMode="External"/><Relationship Id="rId4" Type="http://schemas.openxmlformats.org/officeDocument/2006/relationships/webSettings" Target="webSettings.xml"/><Relationship Id="rId9" Type="http://schemas.openxmlformats.org/officeDocument/2006/relationships/hyperlink" Target="https://7iz1aw0k7z.cognition.ru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M.Warner@soton.ac.uk</dc:creator>
  <cp:lastModifiedBy>Nicholas Kelley</cp:lastModifiedBy>
  <cp:revision>2</cp:revision>
  <dcterms:created xsi:type="dcterms:W3CDTF">2024-03-15T10:00:00Z</dcterms:created>
  <dcterms:modified xsi:type="dcterms:W3CDTF">2024-03-15T10:00:00Z</dcterms:modified>
</cp:coreProperties>
</file>